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A6F2F" w14:textId="4DD4ED45" w:rsidR="000634E6" w:rsidRDefault="228FFA39" w:rsidP="6B2C1A68">
      <w:pPr>
        <w:jc w:val="center"/>
        <w:rPr>
          <w:b/>
          <w:bCs/>
          <w:sz w:val="32"/>
          <w:szCs w:val="32"/>
        </w:rPr>
      </w:pPr>
      <w:r w:rsidRPr="6B2C1A68">
        <w:rPr>
          <w:b/>
          <w:bCs/>
          <w:sz w:val="32"/>
          <w:szCs w:val="32"/>
        </w:rPr>
        <w:t>Afregning af frit valgs borgere</w:t>
      </w:r>
    </w:p>
    <w:p w14:paraId="4B30AA0A" w14:textId="73796094" w:rsidR="4180BE11" w:rsidRDefault="4180BE11" w:rsidP="4180BE11"/>
    <w:p w14:paraId="1A4A27BC" w14:textId="4078286E" w:rsidR="00544CB0" w:rsidRDefault="000A5B72" w:rsidP="4180BE11">
      <w:r>
        <w:t xml:space="preserve">Via </w:t>
      </w:r>
      <w:r w:rsidR="000133ED">
        <w:t>aktivitetslisten</w:t>
      </w:r>
      <w:r w:rsidR="00B33CED">
        <w:t xml:space="preserve"> G</w:t>
      </w:r>
      <w:r w:rsidR="00EF20D0">
        <w:t>enoptræning</w:t>
      </w:r>
      <w:r w:rsidR="00B33CED">
        <w:t xml:space="preserve"> § 140 -</w:t>
      </w:r>
      <w:r w:rsidR="00EF20D0">
        <w:t xml:space="preserve"> </w:t>
      </w:r>
      <w:r w:rsidR="00B33CED">
        <w:t>F</w:t>
      </w:r>
      <w:r w:rsidR="00EF20D0">
        <w:t>rit valgs borgere</w:t>
      </w:r>
      <w:r w:rsidR="004E490C">
        <w:t xml:space="preserve"> </w:t>
      </w:r>
      <w:r w:rsidR="00B33CED">
        <w:t xml:space="preserve">fra anden kommune </w:t>
      </w:r>
      <w:r w:rsidR="001C76D6">
        <w:t>gennemgås</w:t>
      </w:r>
      <w:r w:rsidR="004E490C">
        <w:t xml:space="preserve"> hver 3. måned</w:t>
      </w:r>
      <w:r w:rsidR="003F2302">
        <w:t xml:space="preserve"> </w:t>
      </w:r>
      <w:r w:rsidR="009745D0">
        <w:t>(april, juli, oktober, december)</w:t>
      </w:r>
      <w:r w:rsidR="001C76D6">
        <w:t xml:space="preserve"> for at se</w:t>
      </w:r>
      <w:r w:rsidR="009745D0">
        <w:t xml:space="preserve"> hvem der skal opkræves.</w:t>
      </w:r>
      <w:r w:rsidR="000D4D37">
        <w:t xml:space="preserve"> </w:t>
      </w:r>
    </w:p>
    <w:p w14:paraId="57E2EDB0" w14:textId="71BA3F9F" w:rsidR="006C0304" w:rsidRDefault="000133ED" w:rsidP="003F2302">
      <w:pPr>
        <w:jc w:val="center"/>
      </w:pPr>
      <w:r w:rsidRPr="000133ED">
        <w:rPr>
          <w:noProof/>
        </w:rPr>
        <w:drawing>
          <wp:inline distT="0" distB="0" distL="0" distR="0" wp14:anchorId="1127B5D8" wp14:editId="3E64AFF2">
            <wp:extent cx="5731510" cy="1656715"/>
            <wp:effectExtent l="0" t="0" r="2540" b="635"/>
            <wp:docPr id="953231353" name="Billede 1" descr="Et billede, der indeholder tekst, Font/skrifttyp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31353" name="Billede 1" descr="Et billede, der indeholder tekst, Font/skrifttype, softwar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4B0B" w14:textId="77777777" w:rsidR="007C4AAD" w:rsidRDefault="007C4AAD" w:rsidP="004675D3"/>
    <w:p w14:paraId="3206A801" w14:textId="445EDB81" w:rsidR="00281551" w:rsidRDefault="00804E8B" w:rsidP="004675D3">
      <w:r>
        <w:t>For at tjekke om borger har afsluttet genoptræning gås til overblikket ”Træning og Sundhed”. Kig i boksen ”Vurdering” om der ligger et slutnotat. Ligger der slutnotat kan borger afr</w:t>
      </w:r>
      <w:r w:rsidR="00802B21">
        <w:t>egnes.</w:t>
      </w:r>
      <w:r w:rsidR="004847B2">
        <w:t xml:space="preserve"> </w:t>
      </w:r>
      <w:r w:rsidR="00CE5AAA">
        <w:t xml:space="preserve">Vær opmærksom på, at der </w:t>
      </w:r>
      <w:r w:rsidR="009B641D">
        <w:t xml:space="preserve">kan ligge flere slutnotater fra tidligere forløb. </w:t>
      </w:r>
      <w:r w:rsidR="009A727F">
        <w:t>Tjek evt. om borger har fremtidige aftaler i sin kalender.</w:t>
      </w:r>
    </w:p>
    <w:p w14:paraId="698010C8" w14:textId="16DCE228" w:rsidR="004675D3" w:rsidRDefault="004675D3" w:rsidP="004675D3">
      <w:pPr>
        <w:jc w:val="center"/>
      </w:pPr>
      <w:r w:rsidRPr="004675D3">
        <w:rPr>
          <w:noProof/>
        </w:rPr>
        <w:drawing>
          <wp:inline distT="0" distB="0" distL="0" distR="0" wp14:anchorId="5DF69A0D" wp14:editId="1BA59A32">
            <wp:extent cx="4021540" cy="2266950"/>
            <wp:effectExtent l="0" t="0" r="0" b="0"/>
            <wp:docPr id="1029052444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52444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4151" cy="226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7DE5A" w14:textId="77777777" w:rsidR="00821D55" w:rsidRDefault="00821D55" w:rsidP="004675D3">
      <w:pPr>
        <w:jc w:val="center"/>
      </w:pPr>
    </w:p>
    <w:p w14:paraId="11F3FE64" w14:textId="3BF778C4" w:rsidR="00821D55" w:rsidRDefault="005F25D6" w:rsidP="00821D55">
      <w:r>
        <w:t xml:space="preserve">Der udfyldes skema til afregning (Ligger i </w:t>
      </w:r>
      <w:r w:rsidR="00582708">
        <w:t xml:space="preserve">Nexus </w:t>
      </w:r>
      <w:r>
        <w:t>procedurebibliotek)</w:t>
      </w:r>
      <w:r w:rsidR="001A34FC">
        <w:t xml:space="preserve">. Antal træningsgange findes ved at </w:t>
      </w:r>
      <w:r w:rsidR="007879DB">
        <w:t xml:space="preserve">bruge overblikket Træning Sundhed Administration i boksen </w:t>
      </w:r>
      <w:r w:rsidR="00651BB3">
        <w:t>Borgers aftaler.</w:t>
      </w:r>
    </w:p>
    <w:p w14:paraId="0D89F2A3" w14:textId="3C28167B" w:rsidR="00651BB3" w:rsidRDefault="00651BB3" w:rsidP="00651BB3">
      <w:pPr>
        <w:jc w:val="center"/>
      </w:pPr>
      <w:r w:rsidRPr="00651BB3">
        <w:rPr>
          <w:noProof/>
        </w:rPr>
        <w:drawing>
          <wp:inline distT="0" distB="0" distL="0" distR="0" wp14:anchorId="68F34552" wp14:editId="2EA44735">
            <wp:extent cx="3756660" cy="1260683"/>
            <wp:effectExtent l="0" t="0" r="0" b="0"/>
            <wp:docPr id="6830781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0781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3910" cy="126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EF0AA" w14:textId="0E3366C6" w:rsidR="00651BB3" w:rsidRDefault="00D426CA" w:rsidP="00651BB3">
      <w:r>
        <w:lastRenderedPageBreak/>
        <w:t>Orienter dig i hvornår Genoptræningsplan er modtaget og brug den dato som startdato og tæl aftaler frem til borger er afsluttet.</w:t>
      </w:r>
      <w:r w:rsidR="009F2D90">
        <w:t xml:space="preserve"> Tjek </w:t>
      </w:r>
      <w:r w:rsidR="003A209F">
        <w:t>med betalingstilsagn fra anden kommune om der er overensstemmelse med antal træningsgange der er bevilget og dem der er givet.</w:t>
      </w:r>
    </w:p>
    <w:p w14:paraId="77EF6D5C" w14:textId="150B6455" w:rsidR="00E144F5" w:rsidRDefault="009157CD" w:rsidP="00651BB3">
      <w:r>
        <w:t>Når man skal finde ud af antal trænin</w:t>
      </w:r>
      <w:r w:rsidR="0012518E">
        <w:t>gsgange</w:t>
      </w:r>
      <w:r>
        <w:t xml:space="preserve"> i de forskellige</w:t>
      </w:r>
      <w:r w:rsidR="0012518E">
        <w:t xml:space="preserve"> </w:t>
      </w:r>
      <w:r w:rsidR="00463859">
        <w:t>takstgrupper,</w:t>
      </w:r>
      <w:r>
        <w:t xml:space="preserve"> åbnes hver enkelt aftale, og man udfolder til venstr</w:t>
      </w:r>
      <w:r w:rsidR="0012518E">
        <w:t>e</w:t>
      </w:r>
      <w:r>
        <w:t xml:space="preserve"> for navnet for at kunne se SKS koder. </w:t>
      </w:r>
      <w:r w:rsidR="00E339F2">
        <w:t xml:space="preserve">De sammenlignes med </w:t>
      </w:r>
      <w:r w:rsidR="00311A19">
        <w:t>hvad</w:t>
      </w:r>
      <w:r w:rsidR="00E339F2">
        <w:t xml:space="preserve"> der står i </w:t>
      </w:r>
      <w:r w:rsidR="00311A19">
        <w:t>Skema til afregning. Der optælles hvor mange aftaler der er i hver Takstgruppe og noteres.</w:t>
      </w:r>
    </w:p>
    <w:p w14:paraId="288AEE23" w14:textId="6E93F91E" w:rsidR="0030784E" w:rsidRDefault="0030784E" w:rsidP="0030784E">
      <w:pPr>
        <w:jc w:val="center"/>
      </w:pPr>
      <w:r w:rsidRPr="0030784E">
        <w:rPr>
          <w:noProof/>
        </w:rPr>
        <w:drawing>
          <wp:inline distT="0" distB="0" distL="0" distR="0" wp14:anchorId="60DCB55D" wp14:editId="2DC5873A">
            <wp:extent cx="4826000" cy="2283073"/>
            <wp:effectExtent l="0" t="0" r="0" b="3175"/>
            <wp:docPr id="2111666626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666626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30389" cy="228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0C1D2" w14:textId="77777777" w:rsidR="00463859" w:rsidRDefault="00463859" w:rsidP="0030784E">
      <w:pPr>
        <w:jc w:val="center"/>
      </w:pPr>
    </w:p>
    <w:p w14:paraId="510C020C" w14:textId="7EA67C9E" w:rsidR="00463859" w:rsidRDefault="00B85F93" w:rsidP="00F401B6">
      <w:r>
        <w:t>I Taxasystem</w:t>
      </w:r>
      <w:r w:rsidR="00E30D98">
        <w:t xml:space="preserve"> tælles op hvor mange gange borger er blevet kørt.</w:t>
      </w:r>
      <w:r w:rsidR="003B34D0">
        <w:t xml:space="preserve"> </w:t>
      </w:r>
      <w:r w:rsidR="006D11B9">
        <w:t>Dato for kørsel skal passe med træningsdatoer.</w:t>
      </w:r>
    </w:p>
    <w:p w14:paraId="1AB4A385" w14:textId="0BF696C4" w:rsidR="00C57F8D" w:rsidRDefault="00E424D1" w:rsidP="00F401B6">
      <w:r>
        <w:t>For at kunne journalisere på borger skal forløbet ”Sag genoptræning og fysioterapi efter sundhedsloven</w:t>
      </w:r>
      <w:r w:rsidR="009B3441">
        <w:t>” åbnes.</w:t>
      </w:r>
      <w:r w:rsidR="008771D4">
        <w:t xml:space="preserve"> Det gøres fra overblikket Træning og Sundhed Administration i boksen Indsatser.</w:t>
      </w:r>
    </w:p>
    <w:p w14:paraId="541A9C76" w14:textId="4BAC18CC" w:rsidR="008771D4" w:rsidRDefault="008771D4" w:rsidP="008771D4">
      <w:pPr>
        <w:jc w:val="center"/>
      </w:pPr>
      <w:r w:rsidRPr="008771D4">
        <w:rPr>
          <w:noProof/>
        </w:rPr>
        <w:drawing>
          <wp:inline distT="0" distB="0" distL="0" distR="0" wp14:anchorId="244037CE" wp14:editId="7ADBB141">
            <wp:extent cx="3572510" cy="1808024"/>
            <wp:effectExtent l="0" t="0" r="8890" b="1905"/>
            <wp:docPr id="895354303" name="Billede 1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54303" name="Billede 1" descr="Et billede, der indeholder tekst, skærmbillede, Font/skrifttype, nummer/tal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2302" cy="181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8A79" w14:textId="13260CCC" w:rsidR="008D54F6" w:rsidRDefault="008D54F6" w:rsidP="00F401B6">
      <w:r>
        <w:t>Skema skannes ind og journaliseres på borger i Nexus.</w:t>
      </w:r>
      <w:r w:rsidR="00093662">
        <w:t xml:space="preserve"> Afregningsskema sendes til økonomiafdeling.</w:t>
      </w:r>
      <w:r w:rsidR="009B3441">
        <w:t xml:space="preserve"> </w:t>
      </w:r>
      <w:r w:rsidR="00E82067">
        <w:t>Mail til økonomi</w:t>
      </w:r>
      <w:r w:rsidR="00966D19">
        <w:t xml:space="preserve"> journaliseres også.</w:t>
      </w:r>
      <w:r w:rsidR="00910D0D">
        <w:t xml:space="preserve"> Efterfølgende lukkes forløbet.</w:t>
      </w:r>
    </w:p>
    <w:p w14:paraId="2D452A88" w14:textId="77777777" w:rsidR="005D2CF6" w:rsidRDefault="005D2CF6" w:rsidP="00F401B6"/>
    <w:p w14:paraId="5288F61B" w14:textId="77777777" w:rsidR="005D2CF6" w:rsidRDefault="005D2CF6" w:rsidP="00F401B6"/>
    <w:p w14:paraId="470C1ED5" w14:textId="517D6498" w:rsidR="006D11B9" w:rsidRDefault="00093662" w:rsidP="00F401B6">
      <w:r>
        <w:lastRenderedPageBreak/>
        <w:t xml:space="preserve">Der </w:t>
      </w:r>
      <w:r w:rsidR="00FA25C3">
        <w:t>sendes også slutnotat på borger til hjem</w:t>
      </w:r>
      <w:r w:rsidR="00DC5B3C">
        <w:t>kommune.</w:t>
      </w:r>
      <w:r w:rsidR="00A22431">
        <w:t xml:space="preserve"> Åbn slutnotat og klik på Send som </w:t>
      </w:r>
      <w:proofErr w:type="spellStart"/>
      <w:r w:rsidR="00A22431">
        <w:t>Medcom</w:t>
      </w:r>
      <w:proofErr w:type="spellEnd"/>
      <w:r w:rsidR="00A22431">
        <w:t>. Slet</w:t>
      </w:r>
      <w:r w:rsidR="001C1EE4">
        <w:t xml:space="preserve"> lægenavnet</w:t>
      </w:r>
      <w:r w:rsidR="009525AD">
        <w:t xml:space="preserve"> i</w:t>
      </w:r>
      <w:r w:rsidR="001C1EE4">
        <w:t xml:space="preserve"> Til feltet og fremsøg på det lokationsnummer, som genoptræningsplanen er sendt fr</w:t>
      </w:r>
      <w:r w:rsidR="009525AD">
        <w:t>a.</w:t>
      </w:r>
    </w:p>
    <w:p w14:paraId="090F3362" w14:textId="42F373BC" w:rsidR="0019072F" w:rsidRDefault="0019072F" w:rsidP="0019072F">
      <w:pPr>
        <w:jc w:val="center"/>
      </w:pPr>
      <w:r w:rsidRPr="0019072F">
        <w:rPr>
          <w:noProof/>
        </w:rPr>
        <w:drawing>
          <wp:inline distT="0" distB="0" distL="0" distR="0" wp14:anchorId="10ABD801" wp14:editId="0E4D00C6">
            <wp:extent cx="4997450" cy="2259538"/>
            <wp:effectExtent l="0" t="0" r="0" b="7620"/>
            <wp:docPr id="1553053457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53457" name="Billede 1" descr="Et billede, der indeholder tekst, skærmbillede, linje/række, Font/skrifttyp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8753" cy="228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221B8" w14:textId="77777777" w:rsidR="00D81E5D" w:rsidRDefault="00D81E5D" w:rsidP="00D81E5D"/>
    <w:p w14:paraId="39FE8F03" w14:textId="77777777" w:rsidR="006D11B9" w:rsidRDefault="006D11B9" w:rsidP="00F401B6"/>
    <w:sectPr w:rsidR="006D11B9" w:rsidSect="002E7F0F">
      <w:footerReference w:type="default" r:id="rId15"/>
      <w:pgSz w:w="11906" w:h="16838"/>
      <w:pgMar w:top="709" w:right="1440" w:bottom="1440" w:left="1440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105E8" w14:textId="77777777" w:rsidR="00116AA0" w:rsidRDefault="00116AA0" w:rsidP="0078764F">
      <w:pPr>
        <w:spacing w:after="0" w:line="240" w:lineRule="auto"/>
      </w:pPr>
      <w:r>
        <w:separator/>
      </w:r>
    </w:p>
  </w:endnote>
  <w:endnote w:type="continuationSeparator" w:id="0">
    <w:p w14:paraId="180BFBB6" w14:textId="77777777" w:rsidR="00116AA0" w:rsidRDefault="00116AA0" w:rsidP="0078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91671" w14:textId="6A70C390" w:rsidR="0078764F" w:rsidRPr="002E7F0F" w:rsidRDefault="0078764F">
    <w:pPr>
      <w:pStyle w:val="Sidefod"/>
      <w:rPr>
        <w:sz w:val="16"/>
        <w:szCs w:val="16"/>
      </w:rPr>
    </w:pPr>
    <w:r w:rsidRPr="002E7F0F">
      <w:rPr>
        <w:sz w:val="16"/>
        <w:szCs w:val="16"/>
      </w:rPr>
      <w:t xml:space="preserve">Udarbejdet </w:t>
    </w:r>
    <w:proofErr w:type="gramStart"/>
    <w:r w:rsidRPr="002E7F0F">
      <w:rPr>
        <w:sz w:val="16"/>
        <w:szCs w:val="16"/>
      </w:rPr>
      <w:t>af :</w:t>
    </w:r>
    <w:proofErr w:type="gramEnd"/>
    <w:r w:rsidRPr="002E7F0F">
      <w:rPr>
        <w:sz w:val="16"/>
        <w:szCs w:val="16"/>
      </w:rPr>
      <w:t xml:space="preserve"> Steffen, Malene, Nina</w:t>
    </w:r>
  </w:p>
  <w:p w14:paraId="66794C06" w14:textId="5D044506" w:rsidR="0078764F" w:rsidRPr="002E7F0F" w:rsidRDefault="0078764F">
    <w:pPr>
      <w:pStyle w:val="Sidefod"/>
      <w:rPr>
        <w:sz w:val="16"/>
        <w:szCs w:val="16"/>
      </w:rPr>
    </w:pPr>
    <w:r w:rsidRPr="002E7F0F">
      <w:rPr>
        <w:sz w:val="16"/>
        <w:szCs w:val="16"/>
      </w:rPr>
      <w:t xml:space="preserve">Dato: </w:t>
    </w:r>
    <w:r w:rsidR="002E7F0F" w:rsidRPr="002E7F0F">
      <w:rPr>
        <w:sz w:val="16"/>
        <w:szCs w:val="16"/>
      </w:rPr>
      <w:t>4. juli 2024</w:t>
    </w:r>
  </w:p>
  <w:p w14:paraId="258C6AD5" w14:textId="441729BD" w:rsidR="002E7F0F" w:rsidRPr="002E7F0F" w:rsidRDefault="002E7F0F">
    <w:pPr>
      <w:pStyle w:val="Sidefod"/>
      <w:rPr>
        <w:sz w:val="16"/>
        <w:szCs w:val="16"/>
      </w:rPr>
    </w:pPr>
    <w:r w:rsidRPr="002E7F0F">
      <w:rPr>
        <w:sz w:val="16"/>
        <w:szCs w:val="16"/>
      </w:rPr>
      <w:t xml:space="preserve">Revideret: </w:t>
    </w:r>
  </w:p>
  <w:p w14:paraId="7A1BDBA6" w14:textId="77777777" w:rsidR="0078764F" w:rsidRDefault="007876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42480" w14:textId="77777777" w:rsidR="00116AA0" w:rsidRDefault="00116AA0" w:rsidP="0078764F">
      <w:pPr>
        <w:spacing w:after="0" w:line="240" w:lineRule="auto"/>
      </w:pPr>
      <w:r>
        <w:separator/>
      </w:r>
    </w:p>
  </w:footnote>
  <w:footnote w:type="continuationSeparator" w:id="0">
    <w:p w14:paraId="45F6042C" w14:textId="77777777" w:rsidR="00116AA0" w:rsidRDefault="00116AA0" w:rsidP="00787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A286D5"/>
    <w:rsid w:val="000133ED"/>
    <w:rsid w:val="000372C9"/>
    <w:rsid w:val="000634E6"/>
    <w:rsid w:val="00093662"/>
    <w:rsid w:val="000A5B72"/>
    <w:rsid w:val="000D4D37"/>
    <w:rsid w:val="00116AA0"/>
    <w:rsid w:val="0012518E"/>
    <w:rsid w:val="00135A7A"/>
    <w:rsid w:val="0019072F"/>
    <w:rsid w:val="001A34FC"/>
    <w:rsid w:val="001C1EE4"/>
    <w:rsid w:val="001C76D6"/>
    <w:rsid w:val="0021556C"/>
    <w:rsid w:val="00252F69"/>
    <w:rsid w:val="00276885"/>
    <w:rsid w:val="00281551"/>
    <w:rsid w:val="002E7F0F"/>
    <w:rsid w:val="0030784E"/>
    <w:rsid w:val="00311A19"/>
    <w:rsid w:val="003A209F"/>
    <w:rsid w:val="003B34D0"/>
    <w:rsid w:val="003B6FF5"/>
    <w:rsid w:val="003F2302"/>
    <w:rsid w:val="00463859"/>
    <w:rsid w:val="004675D3"/>
    <w:rsid w:val="004847B2"/>
    <w:rsid w:val="004C6A5D"/>
    <w:rsid w:val="004D2B31"/>
    <w:rsid w:val="004D64DA"/>
    <w:rsid w:val="004E490C"/>
    <w:rsid w:val="00544CB0"/>
    <w:rsid w:val="005579CD"/>
    <w:rsid w:val="00582708"/>
    <w:rsid w:val="005D2CF6"/>
    <w:rsid w:val="005F25D6"/>
    <w:rsid w:val="00651BB3"/>
    <w:rsid w:val="006C0304"/>
    <w:rsid w:val="006D11B9"/>
    <w:rsid w:val="006E2EAB"/>
    <w:rsid w:val="0078764F"/>
    <w:rsid w:val="007879DB"/>
    <w:rsid w:val="007C25B4"/>
    <w:rsid w:val="007C4AAD"/>
    <w:rsid w:val="007D4A11"/>
    <w:rsid w:val="00802B21"/>
    <w:rsid w:val="00804E8B"/>
    <w:rsid w:val="00821D55"/>
    <w:rsid w:val="008678CE"/>
    <w:rsid w:val="008771D4"/>
    <w:rsid w:val="008D54F6"/>
    <w:rsid w:val="00910D0D"/>
    <w:rsid w:val="009157CD"/>
    <w:rsid w:val="009525AD"/>
    <w:rsid w:val="00966D19"/>
    <w:rsid w:val="009745D0"/>
    <w:rsid w:val="009A727F"/>
    <w:rsid w:val="009B3441"/>
    <w:rsid w:val="009B641D"/>
    <w:rsid w:val="009F2D90"/>
    <w:rsid w:val="00A22431"/>
    <w:rsid w:val="00B33CED"/>
    <w:rsid w:val="00B67B97"/>
    <w:rsid w:val="00B85F93"/>
    <w:rsid w:val="00BA28FB"/>
    <w:rsid w:val="00BC351E"/>
    <w:rsid w:val="00C57F8D"/>
    <w:rsid w:val="00C76A9C"/>
    <w:rsid w:val="00CE5AAA"/>
    <w:rsid w:val="00D426CA"/>
    <w:rsid w:val="00D81E5D"/>
    <w:rsid w:val="00DC5B3C"/>
    <w:rsid w:val="00E144F5"/>
    <w:rsid w:val="00E30D98"/>
    <w:rsid w:val="00E339F2"/>
    <w:rsid w:val="00E424D1"/>
    <w:rsid w:val="00E82067"/>
    <w:rsid w:val="00EF20D0"/>
    <w:rsid w:val="00F401B6"/>
    <w:rsid w:val="00FA25C3"/>
    <w:rsid w:val="228FFA39"/>
    <w:rsid w:val="4180BE11"/>
    <w:rsid w:val="43A286D5"/>
    <w:rsid w:val="6B2C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286D5"/>
  <w15:chartTrackingRefBased/>
  <w15:docId w15:val="{5A7A0BE9-8C27-4AFF-BE83-74B793E3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55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55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55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55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55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55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55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55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55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87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764F"/>
  </w:style>
  <w:style w:type="paragraph" w:styleId="Sidefod">
    <w:name w:val="footer"/>
    <w:basedOn w:val="Normal"/>
    <w:link w:val="SidefodTegn"/>
    <w:uiPriority w:val="99"/>
    <w:unhideWhenUsed/>
    <w:rsid w:val="00787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E268EC-1BEA-4B74-91C3-F69DD41D4BB8}"/>
</file>

<file path=customXml/itemProps2.xml><?xml version="1.0" encoding="utf-8"?>
<ds:datastoreItem xmlns:ds="http://schemas.openxmlformats.org/officeDocument/2006/customXml" ds:itemID="{FD02C62A-BDA1-44B4-ABCF-3E4E78F66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0AF60-688E-461F-886E-E89C32637B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288</Words>
  <Characters>1656</Characters>
  <Application>Microsoft Office Word</Application>
  <DocSecurity>0</DocSecurity>
  <Lines>53</Lines>
  <Paragraphs>16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Steffen Christian Bloch Nielsen</cp:lastModifiedBy>
  <cp:revision>67</cp:revision>
  <dcterms:created xsi:type="dcterms:W3CDTF">2024-07-01T09:14:00Z</dcterms:created>
  <dcterms:modified xsi:type="dcterms:W3CDTF">2024-09-24T08:05:00Z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