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B9" w:rsidRDefault="005F65B9" w:rsidP="005F65B9">
      <w:proofErr w:type="spellStart"/>
      <w:r>
        <w:t>Ekstensorsene</w:t>
      </w:r>
      <w:proofErr w:type="spellEnd"/>
      <w:r>
        <w:t xml:space="preserve"> ruptur</w:t>
      </w:r>
      <w:r>
        <w:t xml:space="preserve"> (fra </w:t>
      </w:r>
      <w:hyperlink r:id="rId4" w:history="1">
        <w:r w:rsidRPr="00484A3D">
          <w:rPr>
            <w:rStyle w:val="Hyperlink"/>
          </w:rPr>
          <w:t>https://kvas.guldborgsund.dk/Mobile/Document/430</w:t>
        </w:r>
      </w:hyperlink>
      <w:r>
        <w:t>)</w:t>
      </w:r>
    </w:p>
    <w:p w:rsidR="005F65B9" w:rsidRDefault="005F65B9" w:rsidP="005F65B9"/>
    <w:p w:rsidR="005F65B9" w:rsidRDefault="005F65B9" w:rsidP="005F65B9">
      <w:r>
        <w:t>Efter 4 uger</w:t>
      </w:r>
    </w:p>
    <w:p w:rsidR="005F65B9" w:rsidRDefault="005F65B9" w:rsidP="005F65B9">
      <w:r>
        <w:t>Ubelastede aktive øvelser for fingre og hånd</w:t>
      </w:r>
    </w:p>
    <w:p w:rsidR="005F65B9" w:rsidRDefault="005F65B9" w:rsidP="005F65B9">
      <w:r>
        <w:t>Undgå samtidig fleksion af håndled og fingre</w:t>
      </w:r>
    </w:p>
    <w:p w:rsidR="005F65B9" w:rsidRDefault="005F65B9" w:rsidP="005F65B9">
      <w:proofErr w:type="spellStart"/>
      <w:r>
        <w:t>Seneglidningsøvelser</w:t>
      </w:r>
      <w:proofErr w:type="spellEnd"/>
      <w:r>
        <w:t xml:space="preserve"> for fingrene</w:t>
      </w:r>
    </w:p>
    <w:p w:rsidR="005F65B9" w:rsidRDefault="005F65B9" w:rsidP="005F65B9">
      <w:r>
        <w:t>Undgå at bøje fingrene og håndled passivt</w:t>
      </w:r>
    </w:p>
    <w:p w:rsidR="005F65B9" w:rsidRDefault="005F65B9" w:rsidP="005F65B9">
      <w:proofErr w:type="spellStart"/>
      <w:r>
        <w:t>Udspænding</w:t>
      </w:r>
      <w:proofErr w:type="spellEnd"/>
      <w:r>
        <w:t xml:space="preserve"> af fingre og håndled i ekstensionsretningen</w:t>
      </w:r>
    </w:p>
    <w:p w:rsidR="005F65B9" w:rsidRDefault="005F65B9" w:rsidP="005F65B9">
      <w:r>
        <w:t>Hånden med inddrages i ubelastet ADL</w:t>
      </w:r>
    </w:p>
    <w:p w:rsidR="005F65B9" w:rsidRDefault="005F65B9" w:rsidP="005F65B9"/>
    <w:p w:rsidR="005F65B9" w:rsidRDefault="005F65B9" w:rsidP="005F65B9">
      <w:r>
        <w:t>Efter 6 uger</w:t>
      </w:r>
    </w:p>
    <w:p w:rsidR="005F65B9" w:rsidRDefault="005F65B9" w:rsidP="005F65B9">
      <w:r>
        <w:t>Let belastede aktive øvelser for fingre og håndled</w:t>
      </w:r>
    </w:p>
    <w:p w:rsidR="005F65B9" w:rsidRDefault="005F65B9" w:rsidP="005F65B9">
      <w:r>
        <w:t>Lette passive øvelser i fleksionsretningen</w:t>
      </w:r>
    </w:p>
    <w:p w:rsidR="005F65B9" w:rsidRDefault="005F65B9" w:rsidP="005F65B9">
      <w:r>
        <w:t>Hånden med inddrages i ubelastet ADL</w:t>
      </w:r>
    </w:p>
    <w:p w:rsidR="005F65B9" w:rsidRDefault="005F65B9" w:rsidP="005F65B9"/>
    <w:p w:rsidR="005F65B9" w:rsidRDefault="005F65B9" w:rsidP="005F65B9">
      <w:r>
        <w:t>Efter 8 uger</w:t>
      </w:r>
    </w:p>
    <w:p w:rsidR="005F65B9" w:rsidRDefault="005F65B9" w:rsidP="005F65B9">
      <w:r>
        <w:t>Træning med stigende belastning og medinddragelse af hånden i belastet ADL</w:t>
      </w:r>
    </w:p>
    <w:p w:rsidR="005F65B9" w:rsidRDefault="005F65B9" w:rsidP="005F65B9">
      <w:r>
        <w:t xml:space="preserve">Eventuel skinnebehandling for </w:t>
      </w:r>
      <w:proofErr w:type="spellStart"/>
      <w:r>
        <w:t>udspænding</w:t>
      </w:r>
      <w:proofErr w:type="spellEnd"/>
      <w:r>
        <w:t xml:space="preserve"> af adhærencer eller </w:t>
      </w:r>
      <w:proofErr w:type="spellStart"/>
      <w:r>
        <w:t>ledkontraktur</w:t>
      </w:r>
      <w:proofErr w:type="spellEnd"/>
    </w:p>
    <w:p w:rsidR="005F65B9" w:rsidRDefault="005F65B9" w:rsidP="005F65B9"/>
    <w:p w:rsidR="005F65B9" w:rsidRDefault="005F65B9" w:rsidP="005F65B9">
      <w:bookmarkStart w:id="0" w:name="_GoBack"/>
      <w:bookmarkEnd w:id="0"/>
      <w:r>
        <w:t>Efter 12 uger</w:t>
      </w:r>
    </w:p>
    <w:p w:rsidR="005F65B9" w:rsidRDefault="005F65B9" w:rsidP="005F65B9">
      <w:r>
        <w:t xml:space="preserve">Den </w:t>
      </w:r>
      <w:proofErr w:type="spellStart"/>
      <w:r>
        <w:t>suturerede</w:t>
      </w:r>
      <w:proofErr w:type="spellEnd"/>
      <w:r>
        <w:t xml:space="preserve"> sene tåler maksimal belastning</w:t>
      </w:r>
    </w:p>
    <w:p w:rsidR="002C3962" w:rsidRDefault="005F65B9" w:rsidP="005F65B9">
      <w:r>
        <w:t xml:space="preserve">Fortsat aktive og passive øvelser og evt. skinnebehandling for </w:t>
      </w:r>
      <w:proofErr w:type="spellStart"/>
      <w:r>
        <w:t>udspænding</w:t>
      </w:r>
      <w:proofErr w:type="spellEnd"/>
      <w:r>
        <w:t xml:space="preserve"> af adhærencer eller </w:t>
      </w:r>
      <w:proofErr w:type="spellStart"/>
      <w:r>
        <w:t>ledkontraktur</w:t>
      </w:r>
      <w:proofErr w:type="spellEnd"/>
    </w:p>
    <w:sectPr w:rsidR="002C39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07"/>
    <w:rsid w:val="000F7F07"/>
    <w:rsid w:val="002C3962"/>
    <w:rsid w:val="005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F125C-6EC4-4220-8D9F-267AF3E3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F6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vas.guldborgsund.dk/Mobile/Document/430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Naestved Bibliotek &amp; Borgerservice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Juul Nielsen</dc:creator>
  <cp:keywords/>
  <dc:description/>
  <cp:lastModifiedBy>Thomas Juul Nielsen</cp:lastModifiedBy>
  <cp:revision>2</cp:revision>
  <dcterms:created xsi:type="dcterms:W3CDTF">2018-01-31T09:29:00Z</dcterms:created>
  <dcterms:modified xsi:type="dcterms:W3CDTF">2018-01-31T11:29:00Z</dcterms:modified>
</cp:coreProperties>
</file>