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EA6B6" w14:textId="094A044C" w:rsidR="00312969" w:rsidRDefault="00912874">
      <w:r w:rsidRPr="00B36230">
        <w:rPr>
          <w:rFonts w:eastAsia="Times New Roman"/>
          <w:noProof/>
        </w:rPr>
        <mc:AlternateContent>
          <mc:Choice Requires="wps">
            <w:drawing>
              <wp:anchor distT="45720" distB="45720" distL="114300" distR="114300" simplePos="0" relativeHeight="251658241" behindDoc="1" locked="0" layoutInCell="1" allowOverlap="1" wp14:anchorId="4A9436B6" wp14:editId="48E51EEB">
                <wp:simplePos x="0" y="0"/>
                <wp:positionH relativeFrom="margin">
                  <wp:align>center</wp:align>
                </wp:positionH>
                <wp:positionV relativeFrom="paragraph">
                  <wp:posOffset>-406356</wp:posOffset>
                </wp:positionV>
                <wp:extent cx="3487420" cy="4405023"/>
                <wp:effectExtent l="0" t="0" r="17780" b="14605"/>
                <wp:wrapNone/>
                <wp:docPr id="2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7420" cy="4405023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096689" w14:textId="6B3FDC25" w:rsidR="00181ABD" w:rsidRPr="00ED52EA" w:rsidRDefault="00ED52EA" w:rsidP="00ED52EA">
                            <w:pPr>
                              <w:spacing w:after="0"/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427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004271"/>
                                <w:sz w:val="18"/>
                                <w:szCs w:val="18"/>
                              </w:rPr>
                              <w:t xml:space="preserve">1. undersøgelse </w:t>
                            </w:r>
                          </w:p>
                          <w:p w14:paraId="43BC411A" w14:textId="6F7251A2" w:rsidR="00181ABD" w:rsidRPr="00181ABD" w:rsidRDefault="00B80EF0" w:rsidP="00FD1341">
                            <w:pPr>
                              <w:pStyle w:val="Listeafsnit"/>
                              <w:numPr>
                                <w:ilvl w:val="0"/>
                                <w:numId w:val="22"/>
                              </w:numPr>
                              <w:ind w:left="357" w:hanging="357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S</w:t>
                            </w:r>
                            <w:r w:rsidR="00181ABD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merte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anamnese: </w:t>
                            </w:r>
                            <w:r w:rsidR="00547342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br/>
                            </w:r>
                            <w:r w:rsidR="00BB5AED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VRS (se bilag)</w:t>
                            </w:r>
                            <w:r w:rsidR="00FD134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181ABD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smer</w:t>
                            </w:r>
                            <w:r w:rsidR="008A7852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te</w:t>
                            </w:r>
                            <w:r w:rsidR="00181ABD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stillende medicin samt </w:t>
                            </w:r>
                            <w:r w:rsidR="00E71510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tilpasse </w:t>
                            </w:r>
                            <w:r w:rsidR="00FD134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borgers aktivitetsniveau.</w:t>
                            </w:r>
                          </w:p>
                          <w:p w14:paraId="378F5D2D" w14:textId="2427ADA0" w:rsidR="00D340AC" w:rsidRPr="007F680E" w:rsidRDefault="00181ABD" w:rsidP="007F680E">
                            <w:pPr>
                              <w:pStyle w:val="Listeafsnit"/>
                              <w:numPr>
                                <w:ilvl w:val="0"/>
                                <w:numId w:val="22"/>
                              </w:numPr>
                              <w:ind w:left="357" w:hanging="357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OBS på symptombillede </w:t>
                            </w:r>
                            <w:r w:rsidR="00FD134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ift.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DVT eller infektion: rødme, svær hævelse, glinsende hud, pusdannelse, feber, ubehag, abnormt smertebillede.</w:t>
                            </w:r>
                          </w:p>
                          <w:p w14:paraId="3CE0D355" w14:textId="7A96FF35" w:rsidR="00347206" w:rsidRDefault="00181ABD" w:rsidP="00475521">
                            <w:pPr>
                              <w:pStyle w:val="Listeafsnit"/>
                              <w:numPr>
                                <w:ilvl w:val="0"/>
                                <w:numId w:val="24"/>
                              </w:numPr>
                              <w:spacing w:after="0"/>
                              <w:ind w:left="357" w:hanging="357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Analyse af gang og vurdering af hjælpemiddel.</w:t>
                            </w:r>
                            <w:r w:rsidR="008A7852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47342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br/>
                            </w:r>
                            <w:r w:rsidR="00AF20A8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F</w:t>
                            </w:r>
                            <w:r w:rsidR="008A7852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å etableret sikker mobilisering, s</w:t>
                            </w:r>
                            <w:r w:rsidR="00D2624D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å</w:t>
                            </w:r>
                            <w:r w:rsidR="008A7852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borger kan </w:t>
                            </w:r>
                            <w:r w:rsidR="00D2624D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gå sikkert med</w:t>
                            </w:r>
                            <w:r w:rsidR="008A7852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rette hjælpemiddel. </w:t>
                            </w:r>
                          </w:p>
                          <w:p w14:paraId="1F8371CC" w14:textId="660D958F" w:rsidR="00475521" w:rsidRPr="00475521" w:rsidRDefault="00475521" w:rsidP="00475521">
                            <w:pPr>
                              <w:pStyle w:val="Listeafsnit"/>
                              <w:numPr>
                                <w:ilvl w:val="0"/>
                                <w:numId w:val="24"/>
                              </w:numPr>
                              <w:spacing w:after="0"/>
                              <w:ind w:left="357" w:hanging="357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Borger tilbydes ergo-besøg ved </w:t>
                            </w:r>
                            <w:r w:rsidR="00274BDC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behov</w:t>
                            </w:r>
                            <w:r w:rsidR="00987668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, typisk ved </w:t>
                            </w:r>
                            <w:r w:rsidR="004A5BA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udfordringer med ADL, eller lavt </w:t>
                            </w:r>
                            <w:proofErr w:type="spellStart"/>
                            <w:proofErr w:type="gramStart"/>
                            <w:r w:rsidR="004A5BA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fkt.niveau</w:t>
                            </w:r>
                            <w:proofErr w:type="spellEnd"/>
                            <w:proofErr w:type="gramEnd"/>
                            <w:r w:rsidR="004A5BA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1E13F665" w14:textId="116167FE" w:rsidR="008A7852" w:rsidRDefault="008A7852" w:rsidP="008A7852">
                            <w:pPr>
                              <w:pStyle w:val="Listeafsnit"/>
                              <w:numPr>
                                <w:ilvl w:val="0"/>
                                <w:numId w:val="24"/>
                              </w:numPr>
                              <w:spacing w:after="60"/>
                              <w:ind w:left="357" w:hanging="357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8A7852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Gennemgå og udlev</w:t>
                            </w:r>
                            <w:r w:rsidR="00547342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é</w:t>
                            </w:r>
                            <w:r w:rsidRPr="008A7852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r hjemmeøvelser fra </w:t>
                            </w:r>
                            <w:proofErr w:type="spellStart"/>
                            <w:r w:rsidRPr="008A7852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Exor</w:t>
                            </w:r>
                            <w:r w:rsidR="00F70F67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L</w:t>
                            </w:r>
                            <w:r w:rsidRPr="008A7852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iv</w:t>
                            </w:r>
                            <w:r w:rsidR="00AF20A8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e</w:t>
                            </w:r>
                            <w:proofErr w:type="spellEnd"/>
                            <w:r w:rsidR="00AF20A8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eller ICURA </w:t>
                            </w:r>
                            <w:r w:rsidR="008103B8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inden borger tilmeldes hold.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3D9A14C2" w14:textId="270E49D0" w:rsidR="008A7852" w:rsidRPr="008A7852" w:rsidRDefault="008A7852" w:rsidP="008A7852">
                            <w:pPr>
                              <w:spacing w:after="60"/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8A7852"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</w:rPr>
                              <w:t>Test</w:t>
                            </w:r>
                          </w:p>
                          <w:p w14:paraId="78523C39" w14:textId="4F244B83" w:rsidR="0011086D" w:rsidRDefault="00A25057" w:rsidP="0011086D">
                            <w:pPr>
                              <w:pStyle w:val="Listeafsnit"/>
                              <w:numPr>
                                <w:ilvl w:val="0"/>
                                <w:numId w:val="24"/>
                              </w:numPr>
                              <w:spacing w:after="60"/>
                              <w:ind w:left="357" w:hanging="357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D25883">
                              <w:rPr>
                                <w:rFonts w:ascii="Verdana" w:hAnsi="Verdana"/>
                                <w:sz w:val="18"/>
                                <w:szCs w:val="18"/>
                                <w:u w:val="single"/>
                              </w:rPr>
                              <w:t>Ved opstart</w:t>
                            </w:r>
                            <w:r w:rsidR="00612795">
                              <w:rPr>
                                <w:rFonts w:ascii="Verdana" w:hAnsi="Verdana"/>
                                <w:sz w:val="18"/>
                                <w:szCs w:val="18"/>
                                <w:u w:val="single"/>
                              </w:rPr>
                              <w:t xml:space="preserve"> og afslutning</w:t>
                            </w:r>
                            <w:r w:rsidRPr="00D25883">
                              <w:rPr>
                                <w:rFonts w:ascii="Verdana" w:hAnsi="Verdana"/>
                                <w:sz w:val="18"/>
                                <w:szCs w:val="18"/>
                                <w:u w:val="single"/>
                              </w:rPr>
                              <w:t>: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br/>
                            </w:r>
                            <w:r w:rsidR="008A7852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RSS, </w:t>
                            </w:r>
                            <w:r w:rsidR="008A7852" w:rsidRPr="00077102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TUG</w:t>
                            </w:r>
                            <w:r w:rsidR="008A7852" w:rsidRPr="008A7852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og 6 MWT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til afklaring af hvilket hold borger tilmeldes</w:t>
                            </w:r>
                          </w:p>
                          <w:p w14:paraId="486140DC" w14:textId="7434FB10" w:rsidR="00A25057" w:rsidRPr="00612795" w:rsidRDefault="000035D5" w:rsidP="00612795">
                            <w:pPr>
                              <w:pStyle w:val="Listeafsnit"/>
                              <w:numPr>
                                <w:ilvl w:val="0"/>
                                <w:numId w:val="24"/>
                              </w:numPr>
                              <w:spacing w:after="60"/>
                              <w:ind w:left="357" w:hanging="357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NMS og CAS</w:t>
                            </w:r>
                            <w:r w:rsidR="00DB437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udfyldes/testes ved opstart for sammenligning til afslutning af borger</w:t>
                            </w:r>
                            <w:r w:rsidR="00612795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. </w:t>
                            </w:r>
                            <w:r w:rsidR="00612795" w:rsidRPr="00612795"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</w:rPr>
                              <w:t>V</w:t>
                            </w:r>
                            <w:r w:rsidR="00A25057" w:rsidRPr="00612795"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</w:rPr>
                              <w:t>ed afslutning:</w:t>
                            </w:r>
                          </w:p>
                          <w:p w14:paraId="43E78BF6" w14:textId="2EF99AE4" w:rsidR="00A25057" w:rsidRPr="00D25883" w:rsidRDefault="00A25057" w:rsidP="00A25057">
                            <w:pPr>
                              <w:pStyle w:val="Listeafsnit"/>
                              <w:spacing w:after="60"/>
                              <w:ind w:left="357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D25883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NMS og </w:t>
                            </w:r>
                            <w:proofErr w:type="gramStart"/>
                            <w:r w:rsidRPr="00D25883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CA</w:t>
                            </w:r>
                            <w:r w:rsidR="00612795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S resultat</w:t>
                            </w:r>
                            <w:proofErr w:type="gramEnd"/>
                            <w:r w:rsidR="00D25883" w:rsidRPr="00D25883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ind</w:t>
                            </w:r>
                            <w:r w:rsidR="00D25883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tast</w:t>
                            </w:r>
                            <w:r w:rsidR="00612795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es </w:t>
                            </w:r>
                            <w:r w:rsidR="00D25883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i KIP (LKT projekt)</w:t>
                            </w:r>
                          </w:p>
                          <w:p w14:paraId="7EDCB076" w14:textId="458FA447" w:rsidR="0011086D" w:rsidRPr="00D25883" w:rsidRDefault="0011086D" w:rsidP="00A63C12">
                            <w:pPr>
                              <w:spacing w:after="0"/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D25883"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</w:rPr>
                              <w:t>Tele-løsning</w:t>
                            </w:r>
                            <w:r w:rsidR="00ED683A" w:rsidRPr="00D25883"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</w:rPr>
                              <w:t>: ICURA</w:t>
                            </w:r>
                          </w:p>
                          <w:p w14:paraId="2238954B" w14:textId="4594B80E" w:rsidR="008B5FE7" w:rsidRDefault="0011086D" w:rsidP="008B5FE7">
                            <w:pPr>
                              <w:pStyle w:val="Listeafsnit"/>
                              <w:numPr>
                                <w:ilvl w:val="0"/>
                                <w:numId w:val="24"/>
                              </w:numPr>
                              <w:spacing w:after="60"/>
                              <w:ind w:left="357" w:hanging="357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Afdæk om borger kan benytte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Icur</w:t>
                            </w:r>
                            <w:r w:rsidR="00F70F67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a</w:t>
                            </w:r>
                            <w:proofErr w:type="spellEnd"/>
                            <w:r w:rsidR="00ED683A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;</w:t>
                            </w:r>
                            <w:r w:rsidR="00AD78D9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bruger borger smartphone til daglig/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evt. ud fra ur-skivetest.</w:t>
                            </w:r>
                          </w:p>
                          <w:p w14:paraId="399DCC0F" w14:textId="32EDB3CD" w:rsidR="00184B42" w:rsidRPr="004059D0" w:rsidRDefault="0011086D" w:rsidP="004059D0">
                            <w:pPr>
                              <w:pStyle w:val="Listeafsnit"/>
                              <w:numPr>
                                <w:ilvl w:val="0"/>
                                <w:numId w:val="24"/>
                              </w:numPr>
                              <w:spacing w:after="60"/>
                              <w:ind w:left="357" w:hanging="357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8B5FE7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Hvis ja</w:t>
                            </w:r>
                            <w:r w:rsidR="008B5FE7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,</w:t>
                            </w:r>
                            <w:r w:rsidR="00A63C12" w:rsidRPr="008B5FE7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og borger</w:t>
                            </w:r>
                            <w:r w:rsidR="00A11F84" w:rsidRPr="008B5FE7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præstere</w:t>
                            </w:r>
                            <w:r w:rsidR="008B5FE7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r</w:t>
                            </w:r>
                            <w:r w:rsidR="00A11F84" w:rsidRPr="008B5FE7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testkrav til Tele-Hoftefraktur, </w:t>
                            </w:r>
                            <w:r w:rsidR="00993EB8" w:rsidRPr="008B5FE7">
                              <w:rPr>
                                <w:rFonts w:ascii="Verdana" w:hAnsi="Verdana" w:cstheme="minorHAnsi"/>
                                <w:sz w:val="18"/>
                                <w:szCs w:val="18"/>
                              </w:rPr>
                              <w:t xml:space="preserve">tilbydes borger opfølgende </w:t>
                            </w:r>
                            <w:r w:rsidR="008B5FE7">
                              <w:rPr>
                                <w:rFonts w:ascii="Verdana" w:hAnsi="Verdana" w:cstheme="minorHAnsi"/>
                                <w:sz w:val="18"/>
                                <w:szCs w:val="18"/>
                              </w:rPr>
                              <w:t xml:space="preserve">individuel </w:t>
                            </w:r>
                            <w:r w:rsidR="00993EB8" w:rsidRPr="008B5FE7">
                              <w:rPr>
                                <w:rFonts w:ascii="Verdana" w:hAnsi="Verdana" w:cstheme="minorHAnsi"/>
                                <w:sz w:val="18"/>
                                <w:szCs w:val="18"/>
                              </w:rPr>
                              <w:t xml:space="preserve">tid efter </w:t>
                            </w:r>
                            <w:r w:rsidR="004059D0">
                              <w:rPr>
                                <w:rFonts w:ascii="Verdana" w:hAnsi="Verdana" w:cstheme="minorHAnsi"/>
                                <w:sz w:val="18"/>
                                <w:szCs w:val="18"/>
                              </w:rPr>
                              <w:t>TFU</w:t>
                            </w:r>
                            <w:r w:rsidR="008B5FE7" w:rsidRPr="004059D0">
                              <w:rPr>
                                <w:rFonts w:ascii="Verdana" w:hAnsi="Verdana"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93EB8" w:rsidRPr="004059D0">
                              <w:rPr>
                                <w:rFonts w:ascii="Verdana" w:hAnsi="Verdana" w:cstheme="minorHAnsi"/>
                                <w:sz w:val="18"/>
                                <w:szCs w:val="18"/>
                              </w:rPr>
                              <w:t xml:space="preserve">til opstart i </w:t>
                            </w:r>
                            <w:proofErr w:type="spellStart"/>
                            <w:r w:rsidR="00993EB8" w:rsidRPr="004059D0">
                              <w:rPr>
                                <w:rFonts w:ascii="Verdana" w:hAnsi="Verdana" w:cstheme="minorHAnsi"/>
                                <w:sz w:val="18"/>
                                <w:szCs w:val="18"/>
                              </w:rPr>
                              <w:t>Icura</w:t>
                            </w:r>
                            <w:proofErr w:type="spellEnd"/>
                            <w:r w:rsidR="009F7B90" w:rsidRPr="004059D0">
                              <w:rPr>
                                <w:rFonts w:ascii="Verdana" w:hAnsi="Verdana" w:cstheme="minorHAnsi"/>
                                <w:sz w:val="18"/>
                                <w:szCs w:val="18"/>
                              </w:rPr>
                              <w:t>.</w:t>
                            </w:r>
                            <w:r w:rsidR="004059D0">
                              <w:rPr>
                                <w:rFonts w:ascii="Verdana" w:hAnsi="Verdana" w:cstheme="minorHAnsi"/>
                                <w:sz w:val="18"/>
                                <w:szCs w:val="18"/>
                              </w:rPr>
                              <w:t xml:space="preserve"> Derfra tilmeldes borger holdet. </w:t>
                            </w:r>
                          </w:p>
                          <w:p w14:paraId="11F64A69" w14:textId="77777777" w:rsidR="00D340AC" w:rsidRPr="00AA1F53" w:rsidRDefault="00D340AC" w:rsidP="000B1D8B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14:paraId="3091676D" w14:textId="77777777" w:rsidR="00D340AC" w:rsidRPr="00AA1F53" w:rsidRDefault="00D340AC" w:rsidP="00D340AC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9436B6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margin-left:0;margin-top:-32pt;width:274.6pt;height:346.85pt;z-index:-251658239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h8UMwIAAF4EAAAOAAAAZHJzL2Uyb0RvYy54bWysVNtu2zAMfR+wfxD0vti5rakRp+jSdRjQ&#10;XYB2HyDLcixMEjVJiZ19/SjZSdP1bdiLIJHSIXkOqfVNrxU5COclmJJOJzklwnCopdmV9MfT/bsV&#10;JT4wUzMFRpT0KDy92bx9s+5sIWbQgqqFIwhifNHZkrYh2CLLPG+FZn4CVhh0NuA0C3h0u6x2rEN0&#10;rbJZnr/POnC1dcCF92i9G5x0k/CbRvDwrWm8CESVFHMLaXVpreKabdas2DlmW8nHNNg/ZKGZNBj0&#10;DHXHAiN7J19BackdeGjChIPOoGkkF6kGrGaa/1XNY8usSLUgOd6eafL/D5Z/PTza746E/gP0KGAq&#10;wtsH4D89MbBtmdmJW+egawWrMfA0UpZ11hfj00i1L3wEqbovUKPIbB8gAfWN05EVrJMgOgpwPJMu&#10;+kA4GueL1dVihi6OvsUiX+azeYrBitNz63z4JECTuCmpQ1UTPDs8+BDTYcXpSozmQcn6XiqVDrGT&#10;xFY5cmDYA4xzYcI8PVd7jfkOduylfOwGNGPPDObVyYwhUk9GpBTwRRBlSFfS6+VsmYBf+LzbVefw&#10;EW6IEwEv89Qy4CAoqUuago7JRNY/mjq1aWBSDXt8rMwoQ2R+0CD0VY8XoxwV1EcUxMHQ8DiguGnB&#10;/aakw2Yvqf+1Z05Qoj4bFPV6isTjdKTDYnkV5XCXnurSwwxHqJIGSobtNqSJinQbuEXxG5lkec5k&#10;zBWbOJE3DlyckstzuvX8LWz+AAAA//8DAFBLAwQUAAYACAAAACEAVNLzfN8AAAAIAQAADwAAAGRy&#10;cy9kb3ducmV2LnhtbEyPzU7DMBCE70i8g7VI3FqHqAQasqmg/FScqpZKvbrxkkTY6yh2k/D2mBPc&#10;ZjWrmW+K1WSNGKj3rWOEm3kCgrhyuuUa4fDxOrsH4YNirYxjQvgmD6vy8qJQuXYj72jYh1rEEPa5&#10;QmhC6HIpfdWQVX7uOuLofbreqhDPvpa6V2MMt0amSZJJq1qODY3qaN1Q9bU/W4Tnt2Gz1VNqnuxu&#10;revhZTy+b2vE66vp8QFEoCn8PcMvfkSHMjKd3Jm1FwYhDgkIs2wRRbRvF8sUxAkhS5d3IMtC/h9Q&#10;/gAAAP//AwBQSwECLQAUAAYACAAAACEAtoM4kv4AAADhAQAAEwAAAAAAAAAAAAAAAAAAAAAAW0Nv&#10;bnRlbnRfVHlwZXNdLnhtbFBLAQItABQABgAIAAAAIQA4/SH/1gAAAJQBAAALAAAAAAAAAAAAAAAA&#10;AC8BAABfcmVscy8ucmVsc1BLAQItABQABgAIAAAAIQCnKh8UMwIAAF4EAAAOAAAAAAAAAAAAAAAA&#10;AC4CAABkcnMvZTJvRG9jLnhtbFBLAQItABQABgAIAAAAIQBU0vN83wAAAAgBAAAPAAAAAAAAAAAA&#10;AAAAAI0EAABkcnMvZG93bnJldi54bWxQSwUGAAAAAAQABADzAAAAmQUAAAAA&#10;" fillcolor="#ededed [662]">
                <v:textbox>
                  <w:txbxContent>
                    <w:p w14:paraId="56096689" w14:textId="6B3FDC25" w:rsidR="00181ABD" w:rsidRPr="00ED52EA" w:rsidRDefault="00ED52EA" w:rsidP="00ED52EA">
                      <w:pPr>
                        <w:spacing w:after="0"/>
                        <w:jc w:val="center"/>
                        <w:rPr>
                          <w:rFonts w:ascii="Verdana" w:hAnsi="Verdana"/>
                          <w:b/>
                          <w:bCs/>
                          <w:color w:val="004271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  <w:color w:val="004271"/>
                          <w:sz w:val="18"/>
                          <w:szCs w:val="18"/>
                        </w:rPr>
                        <w:t xml:space="preserve">1. undersøgelse </w:t>
                      </w:r>
                    </w:p>
                    <w:p w14:paraId="43BC411A" w14:textId="6F7251A2" w:rsidR="00181ABD" w:rsidRPr="00181ABD" w:rsidRDefault="00B80EF0" w:rsidP="00FD1341">
                      <w:pPr>
                        <w:pStyle w:val="Listeafsnit"/>
                        <w:numPr>
                          <w:ilvl w:val="0"/>
                          <w:numId w:val="22"/>
                        </w:numPr>
                        <w:ind w:left="357" w:hanging="357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S</w:t>
                      </w:r>
                      <w:r w:rsidR="00181ABD">
                        <w:rPr>
                          <w:rFonts w:ascii="Verdana" w:hAnsi="Verdana"/>
                          <w:sz w:val="18"/>
                          <w:szCs w:val="18"/>
                        </w:rPr>
                        <w:t>merte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anamnese: </w:t>
                      </w:r>
                      <w:r w:rsidR="00547342">
                        <w:rPr>
                          <w:rFonts w:ascii="Verdana" w:hAnsi="Verdana"/>
                          <w:sz w:val="18"/>
                          <w:szCs w:val="18"/>
                        </w:rPr>
                        <w:br/>
                      </w:r>
                      <w:r w:rsidR="00BB5AED">
                        <w:rPr>
                          <w:rFonts w:ascii="Verdana" w:hAnsi="Verdana"/>
                          <w:sz w:val="18"/>
                          <w:szCs w:val="18"/>
                        </w:rPr>
                        <w:t>VRS (se bilag)</w:t>
                      </w:r>
                      <w:r w:rsidR="00FD1341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, </w:t>
                      </w:r>
                      <w:r w:rsidR="00181ABD">
                        <w:rPr>
                          <w:rFonts w:ascii="Verdana" w:hAnsi="Verdana"/>
                          <w:sz w:val="18"/>
                          <w:szCs w:val="18"/>
                        </w:rPr>
                        <w:t>smer</w:t>
                      </w:r>
                      <w:r w:rsidR="008A7852">
                        <w:rPr>
                          <w:rFonts w:ascii="Verdana" w:hAnsi="Verdana"/>
                          <w:sz w:val="18"/>
                          <w:szCs w:val="18"/>
                        </w:rPr>
                        <w:t>te</w:t>
                      </w:r>
                      <w:r w:rsidR="00181ABD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stillende medicin samt </w:t>
                      </w:r>
                      <w:r w:rsidR="00E71510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tilpasse </w:t>
                      </w:r>
                      <w:r w:rsidR="00FD1341">
                        <w:rPr>
                          <w:rFonts w:ascii="Verdana" w:hAnsi="Verdana"/>
                          <w:sz w:val="18"/>
                          <w:szCs w:val="18"/>
                        </w:rPr>
                        <w:t>borgers aktivitetsniveau.</w:t>
                      </w:r>
                    </w:p>
                    <w:p w14:paraId="378F5D2D" w14:textId="2427ADA0" w:rsidR="00D340AC" w:rsidRPr="007F680E" w:rsidRDefault="00181ABD" w:rsidP="007F680E">
                      <w:pPr>
                        <w:pStyle w:val="Listeafsnit"/>
                        <w:numPr>
                          <w:ilvl w:val="0"/>
                          <w:numId w:val="22"/>
                        </w:numPr>
                        <w:ind w:left="357" w:hanging="357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OBS på symptombillede </w:t>
                      </w:r>
                      <w:r w:rsidR="00FD1341">
                        <w:rPr>
                          <w:rFonts w:ascii="Verdana" w:hAnsi="Verdana"/>
                          <w:sz w:val="18"/>
                          <w:szCs w:val="18"/>
                        </w:rPr>
                        <w:t>ift.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DVT eller infektion: rødme, svær hævelse, glinsende hud, pusdannelse, feber, ubehag, abnormt smertebillede.</w:t>
                      </w:r>
                    </w:p>
                    <w:p w14:paraId="3CE0D355" w14:textId="7A96FF35" w:rsidR="00347206" w:rsidRDefault="00181ABD" w:rsidP="00475521">
                      <w:pPr>
                        <w:pStyle w:val="Listeafsnit"/>
                        <w:numPr>
                          <w:ilvl w:val="0"/>
                          <w:numId w:val="24"/>
                        </w:numPr>
                        <w:spacing w:after="0"/>
                        <w:ind w:left="357" w:hanging="357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Analyse af gang og vurdering af hjælpemiddel.</w:t>
                      </w:r>
                      <w:r w:rsidR="008A7852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</w:t>
                      </w:r>
                      <w:r w:rsidR="00547342">
                        <w:rPr>
                          <w:rFonts w:ascii="Verdana" w:hAnsi="Verdana"/>
                          <w:sz w:val="18"/>
                          <w:szCs w:val="18"/>
                        </w:rPr>
                        <w:br/>
                      </w:r>
                      <w:r w:rsidR="00AF20A8">
                        <w:rPr>
                          <w:rFonts w:ascii="Verdana" w:hAnsi="Verdana"/>
                          <w:sz w:val="18"/>
                          <w:szCs w:val="18"/>
                        </w:rPr>
                        <w:t>F</w:t>
                      </w:r>
                      <w:r w:rsidR="008A7852">
                        <w:rPr>
                          <w:rFonts w:ascii="Verdana" w:hAnsi="Verdana"/>
                          <w:sz w:val="18"/>
                          <w:szCs w:val="18"/>
                        </w:rPr>
                        <w:t>å etableret sikker mobilisering, s</w:t>
                      </w:r>
                      <w:r w:rsidR="00D2624D">
                        <w:rPr>
                          <w:rFonts w:ascii="Verdana" w:hAnsi="Verdana"/>
                          <w:sz w:val="18"/>
                          <w:szCs w:val="18"/>
                        </w:rPr>
                        <w:t>å</w:t>
                      </w:r>
                      <w:r w:rsidR="008A7852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borger kan </w:t>
                      </w:r>
                      <w:r w:rsidR="00D2624D">
                        <w:rPr>
                          <w:rFonts w:ascii="Verdana" w:hAnsi="Verdana"/>
                          <w:sz w:val="18"/>
                          <w:szCs w:val="18"/>
                        </w:rPr>
                        <w:t>gå sikkert med</w:t>
                      </w:r>
                      <w:r w:rsidR="008A7852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rette hjælpemiddel. </w:t>
                      </w:r>
                    </w:p>
                    <w:p w14:paraId="1F8371CC" w14:textId="660D958F" w:rsidR="00475521" w:rsidRPr="00475521" w:rsidRDefault="00475521" w:rsidP="00475521">
                      <w:pPr>
                        <w:pStyle w:val="Listeafsnit"/>
                        <w:numPr>
                          <w:ilvl w:val="0"/>
                          <w:numId w:val="24"/>
                        </w:numPr>
                        <w:spacing w:after="0"/>
                        <w:ind w:left="357" w:hanging="357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Borger tilbydes ergo-besøg ved </w:t>
                      </w:r>
                      <w:r w:rsidR="00274BDC">
                        <w:rPr>
                          <w:rFonts w:ascii="Verdana" w:hAnsi="Verdana"/>
                          <w:sz w:val="18"/>
                          <w:szCs w:val="18"/>
                        </w:rPr>
                        <w:t>behov</w:t>
                      </w:r>
                      <w:r w:rsidR="00987668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, typisk ved </w:t>
                      </w:r>
                      <w:r w:rsidR="004A5BA1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udfordringer med ADL, eller lavt </w:t>
                      </w:r>
                      <w:proofErr w:type="spellStart"/>
                      <w:proofErr w:type="gramStart"/>
                      <w:r w:rsidR="004A5BA1">
                        <w:rPr>
                          <w:rFonts w:ascii="Verdana" w:hAnsi="Verdana"/>
                          <w:sz w:val="18"/>
                          <w:szCs w:val="18"/>
                        </w:rPr>
                        <w:t>fkt.niveau</w:t>
                      </w:r>
                      <w:proofErr w:type="spellEnd"/>
                      <w:proofErr w:type="gramEnd"/>
                      <w:r w:rsidR="004A5BA1">
                        <w:rPr>
                          <w:rFonts w:ascii="Verdana" w:hAnsi="Verdana"/>
                          <w:sz w:val="18"/>
                          <w:szCs w:val="18"/>
                        </w:rPr>
                        <w:t>.</w:t>
                      </w:r>
                    </w:p>
                    <w:p w14:paraId="1E13F665" w14:textId="116167FE" w:rsidR="008A7852" w:rsidRDefault="008A7852" w:rsidP="008A7852">
                      <w:pPr>
                        <w:pStyle w:val="Listeafsnit"/>
                        <w:numPr>
                          <w:ilvl w:val="0"/>
                          <w:numId w:val="24"/>
                        </w:numPr>
                        <w:spacing w:after="60"/>
                        <w:ind w:left="357" w:hanging="357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8A7852">
                        <w:rPr>
                          <w:rFonts w:ascii="Verdana" w:hAnsi="Verdana"/>
                          <w:sz w:val="18"/>
                          <w:szCs w:val="18"/>
                        </w:rPr>
                        <w:t>Gennemgå og udlev</w:t>
                      </w:r>
                      <w:r w:rsidR="00547342">
                        <w:rPr>
                          <w:rFonts w:ascii="Verdana" w:hAnsi="Verdana"/>
                          <w:sz w:val="18"/>
                          <w:szCs w:val="18"/>
                        </w:rPr>
                        <w:t>é</w:t>
                      </w:r>
                      <w:r w:rsidRPr="008A7852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r hjemmeøvelser fra </w:t>
                      </w:r>
                      <w:proofErr w:type="spellStart"/>
                      <w:r w:rsidRPr="008A7852">
                        <w:rPr>
                          <w:rFonts w:ascii="Verdana" w:hAnsi="Verdana"/>
                          <w:sz w:val="18"/>
                          <w:szCs w:val="18"/>
                        </w:rPr>
                        <w:t>Exor</w:t>
                      </w:r>
                      <w:r w:rsidR="00F70F67">
                        <w:rPr>
                          <w:rFonts w:ascii="Verdana" w:hAnsi="Verdana"/>
                          <w:sz w:val="18"/>
                          <w:szCs w:val="18"/>
                        </w:rPr>
                        <w:t>L</w:t>
                      </w:r>
                      <w:r w:rsidRPr="008A7852">
                        <w:rPr>
                          <w:rFonts w:ascii="Verdana" w:hAnsi="Verdana"/>
                          <w:sz w:val="18"/>
                          <w:szCs w:val="18"/>
                        </w:rPr>
                        <w:t>iv</w:t>
                      </w:r>
                      <w:r w:rsidR="00AF20A8">
                        <w:rPr>
                          <w:rFonts w:ascii="Verdana" w:hAnsi="Verdana"/>
                          <w:sz w:val="18"/>
                          <w:szCs w:val="18"/>
                        </w:rPr>
                        <w:t>e</w:t>
                      </w:r>
                      <w:proofErr w:type="spellEnd"/>
                      <w:r w:rsidR="00AF20A8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eller ICURA </w:t>
                      </w:r>
                      <w:r w:rsidR="008103B8">
                        <w:rPr>
                          <w:rFonts w:ascii="Verdana" w:hAnsi="Verdana"/>
                          <w:sz w:val="18"/>
                          <w:szCs w:val="18"/>
                        </w:rPr>
                        <w:t>inden borger tilmeldes hold.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3D9A14C2" w14:textId="270E49D0" w:rsidR="008A7852" w:rsidRPr="008A7852" w:rsidRDefault="008A7852" w:rsidP="008A7852">
                      <w:pPr>
                        <w:spacing w:after="60"/>
                        <w:rPr>
                          <w:rFonts w:ascii="Verdana" w:hAnsi="Verdana"/>
                          <w:b/>
                          <w:bCs/>
                          <w:sz w:val="18"/>
                          <w:szCs w:val="18"/>
                        </w:rPr>
                      </w:pPr>
                      <w:r w:rsidRPr="008A7852">
                        <w:rPr>
                          <w:rFonts w:ascii="Verdana" w:hAnsi="Verdana"/>
                          <w:b/>
                          <w:bCs/>
                          <w:sz w:val="18"/>
                          <w:szCs w:val="18"/>
                        </w:rPr>
                        <w:t>Test</w:t>
                      </w:r>
                    </w:p>
                    <w:p w14:paraId="78523C39" w14:textId="4F244B83" w:rsidR="0011086D" w:rsidRDefault="00A25057" w:rsidP="0011086D">
                      <w:pPr>
                        <w:pStyle w:val="Listeafsnit"/>
                        <w:numPr>
                          <w:ilvl w:val="0"/>
                          <w:numId w:val="24"/>
                        </w:numPr>
                        <w:spacing w:after="60"/>
                        <w:ind w:left="357" w:hanging="357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D25883">
                        <w:rPr>
                          <w:rFonts w:ascii="Verdana" w:hAnsi="Verdana"/>
                          <w:sz w:val="18"/>
                          <w:szCs w:val="18"/>
                          <w:u w:val="single"/>
                        </w:rPr>
                        <w:t>Ved opstart</w:t>
                      </w:r>
                      <w:r w:rsidR="00612795">
                        <w:rPr>
                          <w:rFonts w:ascii="Verdana" w:hAnsi="Verdana"/>
                          <w:sz w:val="18"/>
                          <w:szCs w:val="18"/>
                          <w:u w:val="single"/>
                        </w:rPr>
                        <w:t xml:space="preserve"> og afslutning</w:t>
                      </w:r>
                      <w:r w:rsidRPr="00D25883">
                        <w:rPr>
                          <w:rFonts w:ascii="Verdana" w:hAnsi="Verdana"/>
                          <w:sz w:val="18"/>
                          <w:szCs w:val="18"/>
                          <w:u w:val="single"/>
                        </w:rPr>
                        <w:t>: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br/>
                      </w:r>
                      <w:r w:rsidR="008A7852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RSS, </w:t>
                      </w:r>
                      <w:r w:rsidR="008A7852" w:rsidRPr="00077102">
                        <w:rPr>
                          <w:rFonts w:ascii="Verdana" w:hAnsi="Verdana"/>
                          <w:sz w:val="18"/>
                          <w:szCs w:val="18"/>
                        </w:rPr>
                        <w:t>TUG</w:t>
                      </w:r>
                      <w:r w:rsidR="008A7852" w:rsidRPr="008A7852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og 6 MWT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til afklaring af hvilket hold borger tilmeldes</w:t>
                      </w:r>
                    </w:p>
                    <w:p w14:paraId="486140DC" w14:textId="7434FB10" w:rsidR="00A25057" w:rsidRPr="00612795" w:rsidRDefault="000035D5" w:rsidP="00612795">
                      <w:pPr>
                        <w:pStyle w:val="Listeafsnit"/>
                        <w:numPr>
                          <w:ilvl w:val="0"/>
                          <w:numId w:val="24"/>
                        </w:numPr>
                        <w:spacing w:after="60"/>
                        <w:ind w:left="357" w:hanging="357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NMS og CAS</w:t>
                      </w:r>
                      <w:r w:rsidR="00DB4371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udfyldes/testes ved opstart for sammenligning til afslutning af borger</w:t>
                      </w:r>
                      <w:r w:rsidR="00612795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. </w:t>
                      </w:r>
                      <w:r w:rsidR="00612795" w:rsidRPr="00612795">
                        <w:rPr>
                          <w:rFonts w:ascii="Verdana" w:hAnsi="Verdana"/>
                          <w:b/>
                          <w:bCs/>
                          <w:sz w:val="18"/>
                          <w:szCs w:val="18"/>
                        </w:rPr>
                        <w:t>V</w:t>
                      </w:r>
                      <w:r w:rsidR="00A25057" w:rsidRPr="00612795">
                        <w:rPr>
                          <w:rFonts w:ascii="Verdana" w:hAnsi="Verdana"/>
                          <w:b/>
                          <w:bCs/>
                          <w:sz w:val="18"/>
                          <w:szCs w:val="18"/>
                        </w:rPr>
                        <w:t>ed afslutning:</w:t>
                      </w:r>
                    </w:p>
                    <w:p w14:paraId="43E78BF6" w14:textId="2EF99AE4" w:rsidR="00A25057" w:rsidRPr="00D25883" w:rsidRDefault="00A25057" w:rsidP="00A25057">
                      <w:pPr>
                        <w:pStyle w:val="Listeafsnit"/>
                        <w:spacing w:after="60"/>
                        <w:ind w:left="357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D25883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NMS og </w:t>
                      </w:r>
                      <w:proofErr w:type="gramStart"/>
                      <w:r w:rsidRPr="00D25883">
                        <w:rPr>
                          <w:rFonts w:ascii="Verdana" w:hAnsi="Verdana"/>
                          <w:sz w:val="18"/>
                          <w:szCs w:val="18"/>
                        </w:rPr>
                        <w:t>CA</w:t>
                      </w:r>
                      <w:r w:rsidR="00612795">
                        <w:rPr>
                          <w:rFonts w:ascii="Verdana" w:hAnsi="Verdana"/>
                          <w:sz w:val="18"/>
                          <w:szCs w:val="18"/>
                        </w:rPr>
                        <w:t>S resultat</w:t>
                      </w:r>
                      <w:proofErr w:type="gramEnd"/>
                      <w:r w:rsidR="00D25883" w:rsidRPr="00D25883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ind</w:t>
                      </w:r>
                      <w:r w:rsidR="00D25883">
                        <w:rPr>
                          <w:rFonts w:ascii="Verdana" w:hAnsi="Verdana"/>
                          <w:sz w:val="18"/>
                          <w:szCs w:val="18"/>
                        </w:rPr>
                        <w:t>tast</w:t>
                      </w:r>
                      <w:r w:rsidR="00612795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es </w:t>
                      </w:r>
                      <w:r w:rsidR="00D25883">
                        <w:rPr>
                          <w:rFonts w:ascii="Verdana" w:hAnsi="Verdana"/>
                          <w:sz w:val="18"/>
                          <w:szCs w:val="18"/>
                        </w:rPr>
                        <w:t>i KIP (LKT projekt)</w:t>
                      </w:r>
                    </w:p>
                    <w:p w14:paraId="7EDCB076" w14:textId="458FA447" w:rsidR="0011086D" w:rsidRPr="00D25883" w:rsidRDefault="0011086D" w:rsidP="00A63C12">
                      <w:pPr>
                        <w:spacing w:after="0"/>
                        <w:rPr>
                          <w:rFonts w:ascii="Verdana" w:hAnsi="Verdana"/>
                          <w:b/>
                          <w:bCs/>
                          <w:sz w:val="18"/>
                          <w:szCs w:val="18"/>
                        </w:rPr>
                      </w:pPr>
                      <w:r w:rsidRPr="00D25883">
                        <w:rPr>
                          <w:rFonts w:ascii="Verdana" w:hAnsi="Verdana"/>
                          <w:b/>
                          <w:bCs/>
                          <w:sz w:val="18"/>
                          <w:szCs w:val="18"/>
                        </w:rPr>
                        <w:t>Tele-løsning</w:t>
                      </w:r>
                      <w:r w:rsidR="00ED683A" w:rsidRPr="00D25883">
                        <w:rPr>
                          <w:rFonts w:ascii="Verdana" w:hAnsi="Verdana"/>
                          <w:b/>
                          <w:bCs/>
                          <w:sz w:val="18"/>
                          <w:szCs w:val="18"/>
                        </w:rPr>
                        <w:t>: ICURA</w:t>
                      </w:r>
                    </w:p>
                    <w:p w14:paraId="2238954B" w14:textId="4594B80E" w:rsidR="008B5FE7" w:rsidRDefault="0011086D" w:rsidP="008B5FE7">
                      <w:pPr>
                        <w:pStyle w:val="Listeafsnit"/>
                        <w:numPr>
                          <w:ilvl w:val="0"/>
                          <w:numId w:val="24"/>
                        </w:numPr>
                        <w:spacing w:after="60"/>
                        <w:ind w:left="357" w:hanging="357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Afdæk om borger kan benytte </w:t>
                      </w:r>
                      <w:proofErr w:type="spellStart"/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Icur</w:t>
                      </w:r>
                      <w:r w:rsidR="00F70F67">
                        <w:rPr>
                          <w:rFonts w:ascii="Verdana" w:hAnsi="Verdana"/>
                          <w:sz w:val="18"/>
                          <w:szCs w:val="18"/>
                        </w:rPr>
                        <w:t>a</w:t>
                      </w:r>
                      <w:proofErr w:type="spellEnd"/>
                      <w:r w:rsidR="00ED683A">
                        <w:rPr>
                          <w:rFonts w:ascii="Verdana" w:hAnsi="Verdana"/>
                          <w:sz w:val="18"/>
                          <w:szCs w:val="18"/>
                        </w:rPr>
                        <w:t>;</w:t>
                      </w:r>
                      <w:r w:rsidR="00AD78D9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bruger borger smartphone til daglig/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evt. ud fra ur-skivetest.</w:t>
                      </w:r>
                    </w:p>
                    <w:p w14:paraId="399DCC0F" w14:textId="32EDB3CD" w:rsidR="00184B42" w:rsidRPr="004059D0" w:rsidRDefault="0011086D" w:rsidP="004059D0">
                      <w:pPr>
                        <w:pStyle w:val="Listeafsnit"/>
                        <w:numPr>
                          <w:ilvl w:val="0"/>
                          <w:numId w:val="24"/>
                        </w:numPr>
                        <w:spacing w:after="60"/>
                        <w:ind w:left="357" w:hanging="357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8B5FE7">
                        <w:rPr>
                          <w:rFonts w:ascii="Verdana" w:hAnsi="Verdana"/>
                          <w:sz w:val="18"/>
                          <w:szCs w:val="18"/>
                        </w:rPr>
                        <w:t>Hvis ja</w:t>
                      </w:r>
                      <w:r w:rsidR="008B5FE7">
                        <w:rPr>
                          <w:rFonts w:ascii="Verdana" w:hAnsi="Verdana"/>
                          <w:sz w:val="18"/>
                          <w:szCs w:val="18"/>
                        </w:rPr>
                        <w:t>,</w:t>
                      </w:r>
                      <w:r w:rsidR="00A63C12" w:rsidRPr="008B5FE7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og borger</w:t>
                      </w:r>
                      <w:r w:rsidR="00A11F84" w:rsidRPr="008B5FE7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præstere</w:t>
                      </w:r>
                      <w:r w:rsidR="008B5FE7">
                        <w:rPr>
                          <w:rFonts w:ascii="Verdana" w:hAnsi="Verdana"/>
                          <w:sz w:val="18"/>
                          <w:szCs w:val="18"/>
                        </w:rPr>
                        <w:t>r</w:t>
                      </w:r>
                      <w:r w:rsidR="00A11F84" w:rsidRPr="008B5FE7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testkrav til Tele-Hoftefraktur, </w:t>
                      </w:r>
                      <w:r w:rsidR="00993EB8" w:rsidRPr="008B5FE7">
                        <w:rPr>
                          <w:rFonts w:ascii="Verdana" w:hAnsi="Verdana" w:cstheme="minorHAnsi"/>
                          <w:sz w:val="18"/>
                          <w:szCs w:val="18"/>
                        </w:rPr>
                        <w:t xml:space="preserve">tilbydes borger opfølgende </w:t>
                      </w:r>
                      <w:r w:rsidR="008B5FE7">
                        <w:rPr>
                          <w:rFonts w:ascii="Verdana" w:hAnsi="Verdana" w:cstheme="minorHAnsi"/>
                          <w:sz w:val="18"/>
                          <w:szCs w:val="18"/>
                        </w:rPr>
                        <w:t xml:space="preserve">individuel </w:t>
                      </w:r>
                      <w:r w:rsidR="00993EB8" w:rsidRPr="008B5FE7">
                        <w:rPr>
                          <w:rFonts w:ascii="Verdana" w:hAnsi="Verdana" w:cstheme="minorHAnsi"/>
                          <w:sz w:val="18"/>
                          <w:szCs w:val="18"/>
                        </w:rPr>
                        <w:t xml:space="preserve">tid efter </w:t>
                      </w:r>
                      <w:r w:rsidR="004059D0">
                        <w:rPr>
                          <w:rFonts w:ascii="Verdana" w:hAnsi="Verdana" w:cstheme="minorHAnsi"/>
                          <w:sz w:val="18"/>
                          <w:szCs w:val="18"/>
                        </w:rPr>
                        <w:t>TFU</w:t>
                      </w:r>
                      <w:r w:rsidR="008B5FE7" w:rsidRPr="004059D0">
                        <w:rPr>
                          <w:rFonts w:ascii="Verdana" w:hAnsi="Verdana" w:cstheme="minorHAnsi"/>
                          <w:sz w:val="18"/>
                          <w:szCs w:val="18"/>
                        </w:rPr>
                        <w:t xml:space="preserve"> </w:t>
                      </w:r>
                      <w:r w:rsidR="00993EB8" w:rsidRPr="004059D0">
                        <w:rPr>
                          <w:rFonts w:ascii="Verdana" w:hAnsi="Verdana" w:cstheme="minorHAnsi"/>
                          <w:sz w:val="18"/>
                          <w:szCs w:val="18"/>
                        </w:rPr>
                        <w:t xml:space="preserve">til opstart i </w:t>
                      </w:r>
                      <w:proofErr w:type="spellStart"/>
                      <w:r w:rsidR="00993EB8" w:rsidRPr="004059D0">
                        <w:rPr>
                          <w:rFonts w:ascii="Verdana" w:hAnsi="Verdana" w:cstheme="minorHAnsi"/>
                          <w:sz w:val="18"/>
                          <w:szCs w:val="18"/>
                        </w:rPr>
                        <w:t>Icura</w:t>
                      </w:r>
                      <w:proofErr w:type="spellEnd"/>
                      <w:r w:rsidR="009F7B90" w:rsidRPr="004059D0">
                        <w:rPr>
                          <w:rFonts w:ascii="Verdana" w:hAnsi="Verdana" w:cstheme="minorHAnsi"/>
                          <w:sz w:val="18"/>
                          <w:szCs w:val="18"/>
                        </w:rPr>
                        <w:t>.</w:t>
                      </w:r>
                      <w:r w:rsidR="004059D0">
                        <w:rPr>
                          <w:rFonts w:ascii="Verdana" w:hAnsi="Verdana" w:cstheme="minorHAnsi"/>
                          <w:sz w:val="18"/>
                          <w:szCs w:val="18"/>
                        </w:rPr>
                        <w:t xml:space="preserve"> Derfra tilmeldes borger holdet. </w:t>
                      </w:r>
                    </w:p>
                    <w:p w14:paraId="11F64A69" w14:textId="77777777" w:rsidR="00D340AC" w:rsidRPr="00AA1F53" w:rsidRDefault="00D340AC" w:rsidP="000B1D8B">
                      <w:pP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14:paraId="3091676D" w14:textId="77777777" w:rsidR="00D340AC" w:rsidRPr="00AA1F53" w:rsidRDefault="00D340AC" w:rsidP="00D340AC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237EE">
        <w:rPr>
          <w:rFonts w:eastAsia="Times New Roman"/>
          <w:noProof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6B351457" wp14:editId="30D710C1">
                <wp:simplePos x="0" y="0"/>
                <wp:positionH relativeFrom="margin">
                  <wp:align>center</wp:align>
                </wp:positionH>
                <wp:positionV relativeFrom="paragraph">
                  <wp:posOffset>-833874</wp:posOffset>
                </wp:positionV>
                <wp:extent cx="3851880" cy="329609"/>
                <wp:effectExtent l="0" t="0" r="15875" b="13335"/>
                <wp:wrapNone/>
                <wp:docPr id="21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1880" cy="32960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F9E4DD" w14:textId="3C4C9AEA" w:rsidR="00D340AC" w:rsidRPr="00E111DC" w:rsidRDefault="00D340AC" w:rsidP="00D340AC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4271"/>
                                <w:sz w:val="28"/>
                                <w:szCs w:val="28"/>
                              </w:rPr>
                            </w:pPr>
                            <w:r w:rsidRPr="00E111DC">
                              <w:rPr>
                                <w:rFonts w:ascii="Verdana" w:hAnsi="Verdana"/>
                                <w:b/>
                                <w:bCs/>
                                <w:color w:val="004271"/>
                                <w:sz w:val="28"/>
                                <w:szCs w:val="28"/>
                              </w:rPr>
                              <w:t xml:space="preserve">Flowdiagram </w:t>
                            </w:r>
                            <w:r w:rsidR="001F14D7">
                              <w:rPr>
                                <w:rFonts w:ascii="Verdana" w:hAnsi="Verdana"/>
                                <w:b/>
                                <w:bCs/>
                                <w:color w:val="004271"/>
                                <w:sz w:val="28"/>
                                <w:szCs w:val="28"/>
                              </w:rPr>
                              <w:t>Hoftefraktur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351457" id="_x0000_s1027" type="#_x0000_t202" style="position:absolute;margin-left:0;margin-top:-65.65pt;width:303.3pt;height:25.95pt;z-index:-25165824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WCFEwIAACYEAAAOAAAAZHJzL2Uyb0RvYy54bWysk9uO2yAQhu8r9R0Q942dbLJNrDirbbap&#10;Km0P0rYPgAHHqJihQGKnT78D9mbT001VLhDDwM/MN8P6pm81OUrnFZiSTic5JdJwEMrsS/r1y+7V&#10;khIfmBFMg5ElPUlPbzYvX6w7W8gZNKCFdARFjC86W9ImBFtkmeeNbJmfgJUGnTW4lgU03T4TjnWo&#10;3upslufXWQdOWAdceo+7d4OTbpJ+XUsePtW1l4HokmJsIc0uzVWcs82aFXvHbKP4GAb7hyhapgw+&#10;epa6Y4GRg1O/SbWKO/BQhwmHNoO6VlymHDCbaf5LNg8NszLlgnC8PWPy/0+Wfzw+2M+OhP4N9FjA&#10;lIS398C/eWJg2zCzl7fOQddIJvDhaUSWddYX49WI2hc+ilTdBxBYZHYIkIT62rWRCuZJUB0LcDpD&#10;l30gHDevlovpcokujr6r2eo6X6UnWPF02zof3kloSVyU1GFRkzo73vsQo2HF05H4mAetxE5pnQy3&#10;r7bakSPDBtilMar/dEwb0pV0tZgtBgB/lcjT+JNEqwJ2slZtSZfnQ6yI2N4akfosMKWHNYaszcgx&#10;ohsghr7qiRIj5Ii1AnFCsA6GxsWPhosG3A9KOmzakvrvB+YkJfq9weKspvN57PJkzBevZ2i4S091&#10;6WGGo1RJAyXDchvSz4jcDNxiEWuV+D5HMoaMzZiwjx8ndvulnU49f+/NIwAAAP//AwBQSwMEFAAG&#10;AAgAAAAhAB3xZTDgAAAACQEAAA8AAABkcnMvZG93bnJldi54bWxMj8FOwzAQRO9I/IO1SFxQ64RU&#10;bpvGqRASCG5QEL26sZtE2Otgu2n4e5YTHGdnNfOm2k7OstGE2HuUkM8zYAYbr3tsJby/PcxWwGJS&#10;qJX1aCR8mwjb+vKiUqX2Z3w14y61jEIwlkpCl9JQch6bzjgV534wSN7RB6cSydByHdSZwp3lt1km&#10;uFM9UkOnBnPfmeZzd3ISVouncR+fi5ePRhztOt0sx8evIOX11XS3AZbMlP6e4Ref0KEmpoM/oY7M&#10;SqAhScIsL/ICGPkiEwLYgU7L9QJ4XfH/C+ofAAAA//8DAFBLAQItABQABgAIAAAAIQC2gziS/gAA&#10;AOEBAAATAAAAAAAAAAAAAAAAAAAAAABbQ29udGVudF9UeXBlc10ueG1sUEsBAi0AFAAGAAgAAAAh&#10;ADj9If/WAAAAlAEAAAsAAAAAAAAAAAAAAAAALwEAAF9yZWxzLy5yZWxzUEsBAi0AFAAGAAgAAAAh&#10;AMDNYIUTAgAAJgQAAA4AAAAAAAAAAAAAAAAALgIAAGRycy9lMm9Eb2MueG1sUEsBAi0AFAAGAAgA&#10;AAAhAB3xZTDgAAAACQEAAA8AAAAAAAAAAAAAAAAAbQQAAGRycy9kb3ducmV2LnhtbFBLBQYAAAAA&#10;BAAEAPMAAAB6BQAAAAA=&#10;">
                <v:textbox>
                  <w:txbxContent>
                    <w:p w14:paraId="08F9E4DD" w14:textId="3C4C9AEA" w:rsidR="00D340AC" w:rsidRPr="00E111DC" w:rsidRDefault="00D340AC" w:rsidP="00D340AC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004271"/>
                          <w:sz w:val="28"/>
                          <w:szCs w:val="28"/>
                        </w:rPr>
                      </w:pPr>
                      <w:r w:rsidRPr="00E111DC">
                        <w:rPr>
                          <w:rFonts w:ascii="Verdana" w:hAnsi="Verdana"/>
                          <w:b/>
                          <w:bCs/>
                          <w:color w:val="004271"/>
                          <w:sz w:val="28"/>
                          <w:szCs w:val="28"/>
                        </w:rPr>
                        <w:t xml:space="preserve">Flowdiagram </w:t>
                      </w:r>
                      <w:r w:rsidR="001F14D7">
                        <w:rPr>
                          <w:rFonts w:ascii="Verdana" w:hAnsi="Verdana"/>
                          <w:b/>
                          <w:bCs/>
                          <w:color w:val="004271"/>
                          <w:sz w:val="28"/>
                          <w:szCs w:val="28"/>
                        </w:rPr>
                        <w:t>Hoftefraktur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794BF76" w14:textId="3E582ABF" w:rsidR="00974697" w:rsidRPr="00974697" w:rsidRDefault="00E62118" w:rsidP="00974697">
      <w:r w:rsidRPr="00B36230">
        <w:rPr>
          <w:rFonts w:eastAsia="Times New Roman"/>
          <w:noProof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295DAC69" wp14:editId="02DB804A">
                <wp:simplePos x="0" y="0"/>
                <wp:positionH relativeFrom="margin">
                  <wp:posOffset>-556658</wp:posOffset>
                </wp:positionH>
                <wp:positionV relativeFrom="paragraph">
                  <wp:posOffset>297815</wp:posOffset>
                </wp:positionV>
                <wp:extent cx="1786255" cy="2019935"/>
                <wp:effectExtent l="0" t="0" r="23495" b="18415"/>
                <wp:wrapNone/>
                <wp:docPr id="192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6255" cy="2019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597179" w14:textId="547645DD" w:rsidR="00D340AC" w:rsidRPr="00F13CC5" w:rsidRDefault="00ED52EA" w:rsidP="00810BEA">
                            <w:pPr>
                              <w:spacing w:after="0"/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004271"/>
                                <w:sz w:val="18"/>
                                <w:szCs w:val="18"/>
                              </w:rPr>
                              <w:t>Kontroltider</w:t>
                            </w:r>
                          </w:p>
                          <w:p w14:paraId="46FDBE84" w14:textId="000D9E71" w:rsidR="00D340AC" w:rsidRPr="007131E6" w:rsidRDefault="007131E6" w:rsidP="007131E6">
                            <w:pPr>
                              <w:pStyle w:val="Listeafsnit"/>
                              <w:numPr>
                                <w:ilvl w:val="0"/>
                                <w:numId w:val="22"/>
                              </w:numPr>
                              <w:ind w:left="357" w:hanging="357"/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Hvis </w:t>
                            </w:r>
                            <w:r w:rsidR="00902F1A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b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orger ønsker selvtræning eller terapeut vurdere</w:t>
                            </w:r>
                            <w:r w:rsidR="00D2624D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r,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at kontrol er optimalt. Max 5 kontroller indenfor 3 mdr.</w:t>
                            </w:r>
                          </w:p>
                          <w:p w14:paraId="439D110E" w14:textId="541182AF" w:rsidR="007131E6" w:rsidRPr="00B36230" w:rsidRDefault="007131E6" w:rsidP="007131E6">
                            <w:pPr>
                              <w:pStyle w:val="Listeafsnit"/>
                              <w:numPr>
                                <w:ilvl w:val="0"/>
                                <w:numId w:val="22"/>
                              </w:numPr>
                              <w:ind w:left="357" w:hanging="357"/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Benyt enten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Exor</w:t>
                            </w:r>
                            <w:r w:rsidR="00902F1A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L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ive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(GO) eller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Icura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til at understøtte selvtræning</w:t>
                            </w:r>
                            <w:r w:rsidR="00D2624D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0F82AE64" w14:textId="77777777" w:rsidR="00D340AC" w:rsidRPr="00B36230" w:rsidRDefault="00D340AC" w:rsidP="00D340AC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5DAC69" id="_x0000_s1028" type="#_x0000_t202" style="position:absolute;margin-left:-43.85pt;margin-top:23.45pt;width:140.65pt;height:159.05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OkjHwIAAD8EAAAOAAAAZHJzL2Uyb0RvYy54bWysU9tu2zAMfR+wfxD0vjjJ4jYx4hRdsgwD&#10;ugvQ7QNoWY6FyaInKbG7ry8lu2l2exmmB4EUqUPykFzf9I1mJ2mdQpPz2WTKmTQCS2UOOf/6Zf9q&#10;yZnzYErQaGTOH6TjN5uXL9Zdm8k51qhLaRmBGJd1bc5r79ssSZyoZQNugq00ZKzQNuBJtYektNAR&#10;eqOT+XR6lXRoy9aikM7R624w8k3Eryop/KeqctIznXPKzcfbxrsId7JZQ3aw0NZKjGnAP2TRgDIU&#10;9Ay1Aw/saNVvUI0SFh1WfiKwSbCqlJCxBqpmNv2lmvsaWhlrIXJce6bJ/T9Y8fF03362zPdvsKcG&#10;xiJce4fim2MGtzWYg7y1FrtaQkmBZ4GypGtdNn4NVLvMBZCi+4AlNRmOHiNQX9kmsEJ1MkKnBjyc&#10;SZe9ZyKEvF5ezdOUM0E2ImG1ep3GGJA9fW+t8+8kNiwIObfU1QgPpzvnQzqQPbmEaA61KvdK66jY&#10;Q7HVlp2AJmAfz4j+k5s2rMv5Kp2nAwN/hZjG8yeIkMIOXD2EKkkKXpA1ytOIa9XkfHn+DFng860p&#10;o4sHpQeZStFmJDhwOrDr+6JnqiR+AmTgu8DygRi3OEw0bSAJNdofnHU0zTl3349gJWf6vaGurWaL&#10;RRj/qCzS6zkp9tJSXFrACILKuedsELc+rkyoxuAtdbdSkffnTMaUaUpjO8aNCmtwqUev573fPAIA&#10;AP//AwBQSwMEFAAGAAgAAAAhAP4MzpLfAAAACgEAAA8AAABkcnMvZG93bnJldi54bWxMj8tugzAQ&#10;RfeV+g/WVOouMU0aIJQhqvrcRSrNossBhoeKbYQdoH9fZ9UuR/fo3jPpYVG9mHi0ndEId+sABOvS&#10;VJ1uEE6fr6sYhHWkK+qNZoQftnDIrq9SSioz6w+ectcIX6JtQgitc0MipS1bVmTXZmDts9qMipw/&#10;x0ZWI82+XPVyEwShVNRpv9DSwE8tl9/5WSEc321cRC/T11t+Ms/HOappt6kRb2+WxwcQjhf3B8NF&#10;36tD5p0Kc9aVFT3CKo4ijyLch3sQF2C/DUEUCNtwF4DMUvn/hewXAAD//wMAUEsBAi0AFAAGAAgA&#10;AAAhALaDOJL+AAAA4QEAABMAAAAAAAAAAAAAAAAAAAAAAFtDb250ZW50X1R5cGVzXS54bWxQSwEC&#10;LQAUAAYACAAAACEAOP0h/9YAAACUAQAACwAAAAAAAAAAAAAAAAAvAQAAX3JlbHMvLnJlbHNQSwEC&#10;LQAUAAYACAAAACEAjwzpIx8CAAA/BAAADgAAAAAAAAAAAAAAAAAuAgAAZHJzL2Uyb0RvYy54bWxQ&#10;SwECLQAUAAYACAAAACEA/gzOkt8AAAAKAQAADwAAAAAAAAAAAAAAAAB5BAAAZHJzL2Rvd25yZXYu&#10;eG1sUEsFBgAAAAAEAAQA8wAAAIUFAAAAAA==&#10;">
                <v:stroke dashstyle="dash"/>
                <v:textbox>
                  <w:txbxContent>
                    <w:p w14:paraId="15597179" w14:textId="547645DD" w:rsidR="00D340AC" w:rsidRPr="00F13CC5" w:rsidRDefault="00ED52EA" w:rsidP="00810BEA">
                      <w:pPr>
                        <w:spacing w:after="0"/>
                        <w:rPr>
                          <w:rFonts w:ascii="Verdana" w:hAnsi="Verdana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  <w:color w:val="004271"/>
                          <w:sz w:val="18"/>
                          <w:szCs w:val="18"/>
                        </w:rPr>
                        <w:t>Kontroltider</w:t>
                      </w:r>
                    </w:p>
                    <w:p w14:paraId="46FDBE84" w14:textId="000D9E71" w:rsidR="00D340AC" w:rsidRPr="007131E6" w:rsidRDefault="007131E6" w:rsidP="007131E6">
                      <w:pPr>
                        <w:pStyle w:val="Listeafsnit"/>
                        <w:numPr>
                          <w:ilvl w:val="0"/>
                          <w:numId w:val="22"/>
                        </w:numPr>
                        <w:ind w:left="357" w:hanging="357"/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Hvis </w:t>
                      </w:r>
                      <w:r w:rsidR="00902F1A">
                        <w:rPr>
                          <w:rFonts w:ascii="Verdana" w:hAnsi="Verdana"/>
                          <w:sz w:val="18"/>
                          <w:szCs w:val="18"/>
                        </w:rPr>
                        <w:t>b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orger ønsker selvtræning eller terapeut vurdere</w:t>
                      </w:r>
                      <w:r w:rsidR="00D2624D">
                        <w:rPr>
                          <w:rFonts w:ascii="Verdana" w:hAnsi="Verdana"/>
                          <w:sz w:val="18"/>
                          <w:szCs w:val="18"/>
                        </w:rPr>
                        <w:t>r,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at kontrol er optimalt. Max 5 kontroller indenfor 3 mdr.</w:t>
                      </w:r>
                    </w:p>
                    <w:p w14:paraId="439D110E" w14:textId="541182AF" w:rsidR="007131E6" w:rsidRPr="00B36230" w:rsidRDefault="007131E6" w:rsidP="007131E6">
                      <w:pPr>
                        <w:pStyle w:val="Listeafsnit"/>
                        <w:numPr>
                          <w:ilvl w:val="0"/>
                          <w:numId w:val="22"/>
                        </w:numPr>
                        <w:ind w:left="357" w:hanging="357"/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Benyt enten </w:t>
                      </w:r>
                      <w:proofErr w:type="spellStart"/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Exor</w:t>
                      </w:r>
                      <w:r w:rsidR="00902F1A">
                        <w:rPr>
                          <w:rFonts w:ascii="Verdana" w:hAnsi="Verdana"/>
                          <w:sz w:val="18"/>
                          <w:szCs w:val="18"/>
                        </w:rPr>
                        <w:t>L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ive</w:t>
                      </w:r>
                      <w:proofErr w:type="spellEnd"/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(GO) eller </w:t>
                      </w:r>
                      <w:proofErr w:type="spellStart"/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Icura</w:t>
                      </w:r>
                      <w:proofErr w:type="spellEnd"/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til at understøtte selvtræning</w:t>
                      </w:r>
                      <w:r w:rsidR="00D2624D">
                        <w:rPr>
                          <w:rFonts w:ascii="Verdana" w:hAnsi="Verdana"/>
                          <w:sz w:val="18"/>
                          <w:szCs w:val="18"/>
                        </w:rPr>
                        <w:t>.</w:t>
                      </w:r>
                    </w:p>
                    <w:p w14:paraId="0F82AE64" w14:textId="77777777" w:rsidR="00D340AC" w:rsidRPr="00B36230" w:rsidRDefault="00D340AC" w:rsidP="00D340AC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0651125" w14:textId="1364D2A1" w:rsidR="00974697" w:rsidRPr="00974697" w:rsidRDefault="004059D0" w:rsidP="00974697">
      <w:r w:rsidRPr="00B36230">
        <w:rPr>
          <w:rFonts w:eastAsia="Times New Roman"/>
          <w:noProof/>
        </w:rPr>
        <mc:AlternateContent>
          <mc:Choice Requires="wps">
            <w:drawing>
              <wp:anchor distT="45720" distB="45720" distL="114300" distR="114300" simplePos="0" relativeHeight="251658245" behindDoc="1" locked="0" layoutInCell="1" allowOverlap="1" wp14:anchorId="6805DCD5" wp14:editId="3CA410E7">
                <wp:simplePos x="0" y="0"/>
                <wp:positionH relativeFrom="margin">
                  <wp:posOffset>4964430</wp:posOffset>
                </wp:positionH>
                <wp:positionV relativeFrom="paragraph">
                  <wp:posOffset>171450</wp:posOffset>
                </wp:positionV>
                <wp:extent cx="1790700" cy="1619250"/>
                <wp:effectExtent l="0" t="0" r="19050" b="19050"/>
                <wp:wrapNone/>
                <wp:docPr id="1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16192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E56FC0" w14:textId="11671A7C" w:rsidR="008A7852" w:rsidRDefault="001F14D7" w:rsidP="008A7852">
                            <w:pPr>
                              <w:spacing w:after="60"/>
                              <w:rPr>
                                <w:rFonts w:ascii="Verdana" w:hAnsi="Verdana"/>
                                <w:b/>
                                <w:bCs/>
                                <w:color w:val="00427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004271"/>
                                <w:sz w:val="18"/>
                                <w:szCs w:val="18"/>
                              </w:rPr>
                              <w:t>Individuelt</w:t>
                            </w:r>
                          </w:p>
                          <w:p w14:paraId="29257447" w14:textId="4AC1CB58" w:rsidR="00F04E35" w:rsidRDefault="00F04E35" w:rsidP="00F04E35">
                            <w:pPr>
                              <w:pStyle w:val="Listeafsnit"/>
                              <w:numPr>
                                <w:ilvl w:val="0"/>
                                <w:numId w:val="22"/>
                              </w:numPr>
                              <w:ind w:left="357" w:hanging="357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Hvis fysiske test ikke kan udføres.</w:t>
                            </w:r>
                          </w:p>
                          <w:p w14:paraId="07A2BBC6" w14:textId="26F4EEC7" w:rsidR="00F04E35" w:rsidRDefault="00F04E35" w:rsidP="00F04E35">
                            <w:pPr>
                              <w:pStyle w:val="Listeafsnit"/>
                              <w:numPr>
                                <w:ilvl w:val="0"/>
                                <w:numId w:val="22"/>
                              </w:numPr>
                              <w:ind w:left="357" w:hanging="357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Borger kan ikke forflytte sig selv.</w:t>
                            </w:r>
                          </w:p>
                          <w:p w14:paraId="6C863CE9" w14:textId="6ABB4DE9" w:rsidR="00F04E35" w:rsidRPr="00F04E35" w:rsidRDefault="00F04E35" w:rsidP="00F04E35">
                            <w:pPr>
                              <w:pStyle w:val="Listeafsnit"/>
                              <w:numPr>
                                <w:ilvl w:val="0"/>
                                <w:numId w:val="22"/>
                              </w:numPr>
                              <w:ind w:left="357" w:hanging="357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Generelt hvis borger fremstår med stor komorbiditet, og derved ikke kan indgå på hold.</w:t>
                            </w:r>
                          </w:p>
                          <w:p w14:paraId="3882BF1E" w14:textId="77777777" w:rsidR="008A7852" w:rsidRPr="00F04E35" w:rsidRDefault="008A7852" w:rsidP="00F04E35">
                            <w:pPr>
                              <w:spacing w:line="240" w:lineRule="auto"/>
                              <w:jc w:val="both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14:paraId="0AEAAF61" w14:textId="77777777" w:rsidR="008A7852" w:rsidRPr="00B36230" w:rsidRDefault="008A7852" w:rsidP="008A7852">
                            <w:r>
                              <w:t xml:space="preserve"> </w:t>
                            </w:r>
                          </w:p>
                          <w:p w14:paraId="6856C8AB" w14:textId="77777777" w:rsidR="008A7852" w:rsidRPr="00B36230" w:rsidRDefault="008A7852" w:rsidP="008A7852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05DCD5" id="_x0000_s1029" type="#_x0000_t202" style="position:absolute;margin-left:390.9pt;margin-top:13.5pt;width:141pt;height:127.5pt;z-index:-251658235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8bwEQIAAP4DAAAOAAAAZHJzL2Uyb0RvYy54bWysU9tu2zAMfR+wfxD0vtjOkrYx4hRdug4D&#10;ugvQ7QNkWY6FyaJGKbGzrx8lp2mwvQ3zg0Ca1CF5eLS+HXvDDgq9BlvxYpZzpqyERttdxb9/e3hz&#10;w5kPwjbCgFUVPyrPbzevX60HV6o5dGAahYxArC8HV/EuBFdmmZed6oWfgVOWgi1gLwK5uMsaFAOh&#10;9yab5/lVNgA2DkEq7+nv/RTkm4TftkqGL23rVWCm4tRbSCems45ntlmLcofCdVqe2hD/0EUvtKWi&#10;Z6h7EQTbo/4LqtcSwUMbZhL6DNpWS5VmoGmK/I9pnjrhVJqFyPHuTJP/f7Dy8+HJfUUWxncw0gLT&#10;EN49gvzhmYVtJ+xO3SHC0CnRUOEiUpYNzpenq5FqX/oIUg+foKEli32ABDS22EdWaE5G6LSA45l0&#10;NQYmY8nrVX6dU0hSrLgqVvNlWksmyufrDn34oKBn0ag40lYTvDg8+hDbEeVzSqxm4UEbkzZrLBsq&#10;vlrOl9NgYHQTgzHN467eGmQHEbWRvjQbRS7Teh1IoUb3Fb85J4ky0vHeNqlKENpMNnVi7ImfSMlE&#10;Thjrkemm4m9jgUhXDc2RCEOYBEkPiIwO8BdnA4mx4v7nXqDizHy0RPqqWCyiepOzWF7PycHLSH0Z&#10;EVYSVMUDZ5O5DUnxEzd3tJxWJ9peOjm1TCJLbJ4eRFTxpZ+yXp7t5jcAAAD//wMAUEsDBBQABgAI&#10;AAAAIQDt7nyw3gAAAAsBAAAPAAAAZHJzL2Rvd25yZXYueG1sTI/NTsMwEITvSLyDtUjcqN1EakIa&#10;p0IU7hAKvTrxNonwTxS7beDp2Z7ocWdnZ78pN7M17IRTGLyTsFwIYOharwfXSdh9vD7kwEJUTivj&#10;HUr4wQCb6vamVIX2Z/eOpzp2jEJcKJSEPsax4Dy0PVoVFn5ER7uDn6yKNE4d15M6U7g1PBFixa0a&#10;HH3o1YjPPbbf9dESRrLfpdu3GrNMNen25ffz8fBlpLy/m5/WwCLO8d8MF3y6gYqYGn90OjAjIcuX&#10;hB4lJBl1uhjEKiWlISVPBPCq5Ncdqj8AAAD//wMAUEsBAi0AFAAGAAgAAAAhALaDOJL+AAAA4QEA&#10;ABMAAAAAAAAAAAAAAAAAAAAAAFtDb250ZW50X1R5cGVzXS54bWxQSwECLQAUAAYACAAAACEAOP0h&#10;/9YAAACUAQAACwAAAAAAAAAAAAAAAAAvAQAAX3JlbHMvLnJlbHNQSwECLQAUAAYACAAAACEACyPG&#10;8BECAAD+AwAADgAAAAAAAAAAAAAAAAAuAgAAZHJzL2Uyb0RvYy54bWxQSwECLQAUAAYACAAAACEA&#10;7e58sN4AAAALAQAADwAAAAAAAAAAAAAAAABrBAAAZHJzL2Rvd25yZXYueG1sUEsFBgAAAAAEAAQA&#10;8wAAAHYFAAAAAA==&#10;" filled="f">
                <v:textbox>
                  <w:txbxContent>
                    <w:p w14:paraId="6FE56FC0" w14:textId="11671A7C" w:rsidR="008A7852" w:rsidRDefault="001F14D7" w:rsidP="008A7852">
                      <w:pPr>
                        <w:spacing w:after="60"/>
                        <w:rPr>
                          <w:rFonts w:ascii="Verdana" w:hAnsi="Verdana"/>
                          <w:b/>
                          <w:bCs/>
                          <w:color w:val="004271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  <w:color w:val="004271"/>
                          <w:sz w:val="18"/>
                          <w:szCs w:val="18"/>
                        </w:rPr>
                        <w:t>Individuelt</w:t>
                      </w:r>
                    </w:p>
                    <w:p w14:paraId="29257447" w14:textId="4AC1CB58" w:rsidR="00F04E35" w:rsidRDefault="00F04E35" w:rsidP="00F04E35">
                      <w:pPr>
                        <w:pStyle w:val="Listeafsnit"/>
                        <w:numPr>
                          <w:ilvl w:val="0"/>
                          <w:numId w:val="22"/>
                        </w:numPr>
                        <w:ind w:left="357" w:hanging="357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Hvis fysiske test ikke kan udføres.</w:t>
                      </w:r>
                    </w:p>
                    <w:p w14:paraId="07A2BBC6" w14:textId="26F4EEC7" w:rsidR="00F04E35" w:rsidRDefault="00F04E35" w:rsidP="00F04E35">
                      <w:pPr>
                        <w:pStyle w:val="Listeafsnit"/>
                        <w:numPr>
                          <w:ilvl w:val="0"/>
                          <w:numId w:val="22"/>
                        </w:numPr>
                        <w:ind w:left="357" w:hanging="357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Borger kan ikke forflytte sig selv.</w:t>
                      </w:r>
                    </w:p>
                    <w:p w14:paraId="6C863CE9" w14:textId="6ABB4DE9" w:rsidR="00F04E35" w:rsidRPr="00F04E35" w:rsidRDefault="00F04E35" w:rsidP="00F04E35">
                      <w:pPr>
                        <w:pStyle w:val="Listeafsnit"/>
                        <w:numPr>
                          <w:ilvl w:val="0"/>
                          <w:numId w:val="22"/>
                        </w:numPr>
                        <w:ind w:left="357" w:hanging="357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Generelt hvis borger fremstår med stor komorbiditet, og derved ikke kan indgå på hold.</w:t>
                      </w:r>
                    </w:p>
                    <w:p w14:paraId="3882BF1E" w14:textId="77777777" w:rsidR="008A7852" w:rsidRPr="00F04E35" w:rsidRDefault="008A7852" w:rsidP="00F04E35">
                      <w:pPr>
                        <w:spacing w:line="240" w:lineRule="auto"/>
                        <w:jc w:val="both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14:paraId="0AEAAF61" w14:textId="77777777" w:rsidR="008A7852" w:rsidRPr="00B36230" w:rsidRDefault="008A7852" w:rsidP="008A7852">
                      <w:r>
                        <w:t xml:space="preserve"> </w:t>
                      </w:r>
                    </w:p>
                    <w:p w14:paraId="6856C8AB" w14:textId="77777777" w:rsidR="008A7852" w:rsidRPr="00B36230" w:rsidRDefault="008A7852" w:rsidP="008A7852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8A2DAB6" w14:textId="1953559B" w:rsidR="00974697" w:rsidRPr="00974697" w:rsidRDefault="00974697" w:rsidP="00974697"/>
    <w:p w14:paraId="0EFE56D3" w14:textId="46919C48" w:rsidR="00974697" w:rsidRPr="00974697" w:rsidRDefault="00974697" w:rsidP="00FD1341">
      <w:pPr>
        <w:jc w:val="center"/>
      </w:pPr>
    </w:p>
    <w:p w14:paraId="44C3456F" w14:textId="00181C4D" w:rsidR="00974697" w:rsidRPr="00974697" w:rsidRDefault="00C978C2" w:rsidP="00974697">
      <w:r>
        <w:rPr>
          <w:noProof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01146F9E" wp14:editId="4DF36534">
                <wp:simplePos x="0" y="0"/>
                <wp:positionH relativeFrom="column">
                  <wp:posOffset>1218696</wp:posOffset>
                </wp:positionH>
                <wp:positionV relativeFrom="paragraph">
                  <wp:posOffset>26320</wp:posOffset>
                </wp:positionV>
                <wp:extent cx="122883" cy="0"/>
                <wp:effectExtent l="0" t="0" r="0" b="0"/>
                <wp:wrapNone/>
                <wp:docPr id="11" name="Lige forbindels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2883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0D978A" id="Lige forbindelse 11" o:spid="_x0000_s1026" style="position:absolute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5.95pt,2.05pt" to="105.6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Z3EpQEAAKwDAAAOAAAAZHJzL2Uyb0RvYy54bWysU9tu2zAMfR/QfxD0vshJgSEw4vShwfZS&#10;bMUuH6DKVCxUN1Bq7Pz9KCVxhnUYhqEvtETyHPJQ9OZucpYdAJMJvuPLRcMZeBV64/cd//H94/s1&#10;ZylL30sbPHT8CInfbW/ebcbYwioMwfaAjEh8asfY8SHn2AqR1ABOpkWI4CmoAzqZ6Yp70aMcid1Z&#10;sWqaD2IM2EcMClIi7+4U5NvKrzWo/EXrBJnZjlNvuVqs9qlYsd3Ido8yDkad25D/0YWTxlPRmWon&#10;s2QvaF5ROaMwpKDzQgUngtZGQdVAapbNb2q+DTJC1ULDSXEeU3o7WvX5cO8fkcYwxtSm+IhFxaTR&#10;lS/1x6Y6rOM8LJgyU+Rcrlbr9S1n6hISV1zElD9BcKwcOm6NLzJkKw8PKVMtSr2kFLf1xRbPTqaB&#10;HSQ9Vk+n8jqUWsLi2l495aOFE/QraGb60lAtUTcH7i2eaZ6XMwtlFog21s6g5u+gc26BQd2mfwXO&#10;2bVi8HkGOuMD/qlqni6t6lP+RfVJa5H9FPpjfaw6DlqJOp/z+pad+/Ve4defbPsTAAD//wMAUEsD&#10;BBQABgAIAAAAIQBkzmP42wAAAAcBAAAPAAAAZHJzL2Rvd25yZXYueG1sTI7BTsMwEETvSPyDtUjc&#10;qOOCKpLGqRCoB+BCUySubuzGofE6iu025etZuMDxaUYzr1xNrmdHM4bOowQxy4AZbLzusJXwvl3f&#10;3AMLUaFWvUcj4WwCrKrLi1IV2p9wY451bBmNYCiUBBvjUHAeGmucCjM/GKRs70enIuHYcj2qE427&#10;ns+zbMGd6pAerBrMozXNoU5OQjqk15fnt6ePhc/y2m7XX+mcPqW8vpoelsCimeJfGX70SR0qctr5&#10;hDqwnjgXOVUl3AlglM+FuAW2+2Velfy/f/UNAAD//wMAUEsBAi0AFAAGAAgAAAAhALaDOJL+AAAA&#10;4QEAABMAAAAAAAAAAAAAAAAAAAAAAFtDb250ZW50X1R5cGVzXS54bWxQSwECLQAUAAYACAAAACEA&#10;OP0h/9YAAACUAQAACwAAAAAAAAAAAAAAAAAvAQAAX3JlbHMvLnJlbHNQSwECLQAUAAYACAAAACEA&#10;K/mdxKUBAACsAwAADgAAAAAAAAAAAAAAAAAuAgAAZHJzL2Uyb0RvYy54bWxQSwECLQAUAAYACAAA&#10;ACEAZM5j+NsAAAAHAQAADwAAAAAAAAAAAAAAAAD/AwAAZHJzL2Rvd25yZXYueG1sUEsFBgAAAAAE&#10;AAQA8wAAAAcFAAAAAA==&#10;" strokecolor="black [3200]" strokeweight=".5pt">
                <v:stroke dashstyle="dash"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3C42D88E" wp14:editId="08D4FD28">
                <wp:simplePos x="0" y="0"/>
                <wp:positionH relativeFrom="column">
                  <wp:posOffset>4835372</wp:posOffset>
                </wp:positionH>
                <wp:positionV relativeFrom="paragraph">
                  <wp:posOffset>53844</wp:posOffset>
                </wp:positionV>
                <wp:extent cx="122883" cy="0"/>
                <wp:effectExtent l="0" t="0" r="0" b="0"/>
                <wp:wrapNone/>
                <wp:docPr id="10" name="Lige forbindels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2883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1E0AFD" id="Lige forbindelse 10" o:spid="_x0000_s1026" style="position:absolute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0.75pt,4.25pt" to="390.45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Z3EpQEAAKwDAAAOAAAAZHJzL2Uyb0RvYy54bWysU9tu2zAMfR/QfxD0vshJgSEw4vShwfZS&#10;bMUuH6DKVCxUN1Bq7Pz9KCVxhnUYhqEvtETyHPJQ9OZucpYdAJMJvuPLRcMZeBV64/cd//H94/s1&#10;ZylL30sbPHT8CInfbW/ebcbYwioMwfaAjEh8asfY8SHn2AqR1ABOpkWI4CmoAzqZ6Yp70aMcid1Z&#10;sWqaD2IM2EcMClIi7+4U5NvKrzWo/EXrBJnZjlNvuVqs9qlYsd3Ido8yDkad25D/0YWTxlPRmWon&#10;s2QvaF5ROaMwpKDzQgUngtZGQdVAapbNb2q+DTJC1ULDSXEeU3o7WvX5cO8fkcYwxtSm+IhFxaTR&#10;lS/1x6Y6rOM8LJgyU+Rcrlbr9S1n6hISV1zElD9BcKwcOm6NLzJkKw8PKVMtSr2kFLf1xRbPTqaB&#10;HSQ9Vk+n8jqUWsLi2l495aOFE/QraGb60lAtUTcH7i2eaZ6XMwtlFog21s6g5u+gc26BQd2mfwXO&#10;2bVi8HkGOuMD/qlqni6t6lP+RfVJa5H9FPpjfaw6DlqJOp/z+pad+/Ve4defbPsTAAD//wMAUEsD&#10;BBQABgAIAAAAIQB9K1vX3AAAAAcBAAAPAAAAZHJzL2Rvd25yZXYueG1sTI4xT8MwFIR3JP6D9ZDY&#10;qF0k0jTEqRCoA7CUFInVjU0cGj9Hsd2m/Po+WGA6ne5095WryfXsYMbQeZQwnwlgBhuvO2wlvG/X&#10;NzmwEBVq1Xs0Ek4mwKq6vChVof0R38yhji2jEQyFkmBjHArOQ2ONU2HmB4OUffrRqUh2bLke1ZHG&#10;Xc9vhci4Ux3Sg1WDebSm2dfJSUj79PryvHn6yLxY1na7/k6n9CXl9dX0cA8smin+leEHn9ChIqad&#10;T6gD6yUssvkdVSXkJJQvcrEEtvv1vCr5f/7qDAAA//8DAFBLAQItABQABgAIAAAAIQC2gziS/gAA&#10;AOEBAAATAAAAAAAAAAAAAAAAAAAAAABbQ29udGVudF9UeXBlc10ueG1sUEsBAi0AFAAGAAgAAAAh&#10;ADj9If/WAAAAlAEAAAsAAAAAAAAAAAAAAAAALwEAAF9yZWxzLy5yZWxzUEsBAi0AFAAGAAgAAAAh&#10;ACv5ncSlAQAArAMAAA4AAAAAAAAAAAAAAAAALgIAAGRycy9lMm9Eb2MueG1sUEsBAi0AFAAGAAgA&#10;AAAhAH0rW9fcAAAABwEAAA8AAAAAAAAAAAAAAAAA/wMAAGRycy9kb3ducmV2LnhtbFBLBQYAAAAA&#10;BAAEAPMAAAAIBQAAAAA=&#10;" strokecolor="black [3200]" strokeweight=".5pt">
                <v:stroke dashstyle="dash" joinstyle="miter"/>
              </v:line>
            </w:pict>
          </mc:Fallback>
        </mc:AlternateContent>
      </w:r>
    </w:p>
    <w:p w14:paraId="78704A8C" w14:textId="12A76192" w:rsidR="00974697" w:rsidRPr="00974697" w:rsidRDefault="00974697" w:rsidP="00974697"/>
    <w:p w14:paraId="2BC95F57" w14:textId="06140B3E" w:rsidR="00974697" w:rsidRPr="00974697" w:rsidRDefault="00974697" w:rsidP="00974697"/>
    <w:p w14:paraId="36F1E68C" w14:textId="746DB819" w:rsidR="00974697" w:rsidRPr="00974697" w:rsidRDefault="00974697" w:rsidP="00974697"/>
    <w:p w14:paraId="4DB70074" w14:textId="671F19E6" w:rsidR="00974697" w:rsidRPr="00974697" w:rsidRDefault="00974697" w:rsidP="00974697"/>
    <w:p w14:paraId="11C71C0C" w14:textId="46B8155C" w:rsidR="00974697" w:rsidRPr="004059D0" w:rsidRDefault="00974697" w:rsidP="00974697">
      <w:pPr>
        <w:rPr>
          <w:b/>
          <w:bCs/>
        </w:rPr>
      </w:pPr>
    </w:p>
    <w:p w14:paraId="7214EDD7" w14:textId="3C89E3F3" w:rsidR="00974697" w:rsidRPr="004059D0" w:rsidRDefault="007131E6" w:rsidP="0011086D">
      <w:pPr>
        <w:tabs>
          <w:tab w:val="left" w:pos="2395"/>
          <w:tab w:val="left" w:pos="4733"/>
          <w:tab w:val="left" w:pos="8141"/>
        </w:tabs>
        <w:spacing w:before="60" w:after="0"/>
        <w:rPr>
          <w:b/>
          <w:bCs/>
        </w:rPr>
      </w:pPr>
      <w:r w:rsidRPr="004059D0">
        <w:rPr>
          <w:b/>
          <w:bCs/>
        </w:rPr>
        <w:tab/>
      </w:r>
      <w:r w:rsidR="00CD095A" w:rsidRPr="004059D0">
        <w:rPr>
          <w:b/>
          <w:bCs/>
        </w:rPr>
        <w:tab/>
      </w:r>
    </w:p>
    <w:p w14:paraId="07AEF766" w14:textId="7055CD6D" w:rsidR="00974697" w:rsidRPr="004059D0" w:rsidRDefault="00AF20A8" w:rsidP="00EE7FB6">
      <w:pPr>
        <w:tabs>
          <w:tab w:val="left" w:pos="1273"/>
          <w:tab w:val="left" w:pos="4662"/>
        </w:tabs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31" behindDoc="0" locked="0" layoutInCell="1" allowOverlap="1" wp14:anchorId="7AF528CC" wp14:editId="0029A1DF">
                <wp:simplePos x="0" y="0"/>
                <wp:positionH relativeFrom="column">
                  <wp:posOffset>994411</wp:posOffset>
                </wp:positionH>
                <wp:positionV relativeFrom="paragraph">
                  <wp:posOffset>168275</wp:posOffset>
                </wp:positionV>
                <wp:extent cx="54004" cy="824261"/>
                <wp:effectExtent l="266700" t="0" r="269875" b="0"/>
                <wp:wrapNone/>
                <wp:docPr id="295807214" name="Pil: neda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380417">
                          <a:off x="0" y="0"/>
                          <a:ext cx="54004" cy="824261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E90035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Pil: nedad 2" o:spid="_x0000_s1026" type="#_x0000_t67" style="position:absolute;margin-left:78.3pt;margin-top:13.25pt;width:4.25pt;height:64.9pt;rotation:2600050fd;z-index:25166133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m9QZgIAABgFAAAOAAAAZHJzL2Uyb0RvYy54bWysVNtO3DAQfa/Uf7D8XnJpuHRFFq1AVJUQ&#10;oELFs3FsEtXxuGPvZrdf37GTDZTSl6ov1ngux+PjMz492/aGbRT6DmzNi4OcM2UlNJ19qvm3+8sP&#10;J5z5IGwjDFhV853y/Gz5/t3p4BaqhBZMo5ARiPWLwdW8DcEtsszLVvXCH4BTloIasBeBtviUNSgG&#10;Qu9NVub5UTYANg5BKu/JezEG+TLha61kuNHaq8BMzam3kFZM62Ncs+WpWDyhcG0npzbEP3TRi87S&#10;oTPUhQiCrbH7A6rvJIIHHQ4k9Blo3UmV7kC3KfJXt7lrhVPpLkSOdzNN/v/ByuvNnbtFomFwfuHJ&#10;jLfYauwZArFVfjzJq+I43Y26ZdtE3W6mTm0Dk+Q8rPK84kxS5KSsyqMiMpuNSBHRoQ+fFfQsGjVv&#10;YLArRBgSsNhc+TDm7/Oo+LmhZIWdURHJ2K9Ks66hQ8tUnbSizg2yjaBXbr4Xo7sVjRpdxWGep6em&#10;hubs1F4Ci6i6M2bGnQCiBn/HHXuccmOZShKbC/O/NTQWztnpRLBhLuw7C/hWsQl7JvWYvydmpCMy&#10;8wjN7hbH5yKJeycvOyL5SvhwK5DUTE6a0HBDizYw1Bwmi7MW8Odb/phPIqMoZwNNR839j7VAxZn5&#10;Ykl+n4qqiuOUNtXhcUkbfBl5fBmx6/4c6GmK1F0yY34we1Mj9A80yKt4KoWElXR2zWXA/eY8jFNL&#10;X4FUq1VKoxFyIlzZOycjeGQ16ud++yDQTUoLpNBr2E+SWLzS2pgbKy2s1gF0l4T4zOvEN41fEsz0&#10;VcT5frlPWc8f2vIXAAAA//8DAFBLAwQUAAYACAAAACEAsQOmXN8AAAAKAQAADwAAAGRycy9kb3du&#10;cmV2LnhtbEyPy07DMBBF90j9B2sqsaNOi2IgjVMVBBJiUfWBWDvxNEmJx5Httunf47KB5dU9unMm&#10;XwymYyd0vrUkYTpJgCFVVrdUS/jcvd09AvNBkVadJZRwQQ+LYnSTq0zbM23wtA01iyPkMyWhCaHP&#10;OPdVg0b5ie2RYre3zqgQo6u5duocx03HZ0kiuFEtxQuN6vGlwep7ezQSdm5/WH2V72m7evooN5fX&#10;pX54Xkt5Ox6Wc2ABh/AHw1U/qkMRnUp7JO1ZF3MqREQlzEQK7AqIdAqs/G3ugRc5//9C8QMAAP//&#10;AwBQSwECLQAUAAYACAAAACEAtoM4kv4AAADhAQAAEwAAAAAAAAAAAAAAAAAAAAAAW0NvbnRlbnRf&#10;VHlwZXNdLnhtbFBLAQItABQABgAIAAAAIQA4/SH/1gAAAJQBAAALAAAAAAAAAAAAAAAAAC8BAABf&#10;cmVscy8ucmVsc1BLAQItABQABgAIAAAAIQB2Sm9QZgIAABgFAAAOAAAAAAAAAAAAAAAAAC4CAABk&#10;cnMvZTJvRG9jLnhtbFBLAQItABQABgAIAAAAIQCxA6Zc3wAAAAoBAAAPAAAAAAAAAAAAAAAAAMAE&#10;AABkcnMvZG93bnJldi54bWxQSwUGAAAAAAQABADzAAAAzAUAAAAA&#10;" adj="20892" fillcolor="black [3200]" strokecolor="black [480]" strokeweight="1pt"/>
            </w:pict>
          </mc:Fallback>
        </mc:AlternateContent>
      </w:r>
      <w:r w:rsidR="00EE7FB6" w:rsidRPr="004059D0">
        <w:rPr>
          <w:b/>
          <w:bCs/>
        </w:rPr>
        <w:tab/>
        <w:t xml:space="preserve"> </w:t>
      </w:r>
    </w:p>
    <w:p w14:paraId="21B5082E" w14:textId="26B6D03A" w:rsidR="00974697" w:rsidRDefault="00AF20A8" w:rsidP="00974697">
      <w:pPr>
        <w:tabs>
          <w:tab w:val="left" w:pos="4662"/>
        </w:tabs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79" behindDoc="0" locked="0" layoutInCell="1" allowOverlap="1" wp14:anchorId="5B6D59C2" wp14:editId="41D21FBA">
                <wp:simplePos x="0" y="0"/>
                <wp:positionH relativeFrom="column">
                  <wp:posOffset>5088303</wp:posOffset>
                </wp:positionH>
                <wp:positionV relativeFrom="paragraph">
                  <wp:posOffset>138133</wp:posOffset>
                </wp:positionV>
                <wp:extent cx="56429" cy="834506"/>
                <wp:effectExtent l="228600" t="0" r="229870" b="0"/>
                <wp:wrapNone/>
                <wp:docPr id="826625913" name="Pil: neda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645980">
                          <a:off x="0" y="0"/>
                          <a:ext cx="56429" cy="834506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9BF0DF" id="Pil: nedad 2" o:spid="_x0000_s1026" type="#_x0000_t67" style="position:absolute;margin-left:400.65pt;margin-top:10.9pt;width:4.45pt;height:65.7pt;rotation:-2134311fd;z-index:2516633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IgTawIAABkFAAAOAAAAZHJzL2Uyb0RvYy54bWysVN9P2zAQfp+0/8Hy+0jStR2tSFEFYpqE&#10;AAETz8axSTTH553dpt1fv7OTpozxNO3Fsu/H57vP3/nsfNcatlXoG7AlL05yzpSVUDX2peTfH68+&#10;nXLmg7CVMGBVyffK8/PVxw9nnVuqCdRgKoWMQKxfdq7kdQhumWVe1qoV/gScsuTUgK0IdMSXrELR&#10;EXprskmez7MOsHIIUnlP1sveyVcJX2slw63WXgVmSk61hbRiWp/jmq3OxPIFhasbOZQh/qGKVjSW&#10;Lh2hLkUQbIPNX1BtIxE86HAioc1A60aq1AN1U+RvunmohVOpFyLHu5Em//9g5c32wd0h0dA5v/S0&#10;jV3sNLYMgdgqFvPpbHGap+aoXLZL3O1H7tQuMEnG2Xw6WXAmyXP6eTrL55HarIeKkA59+KqgZXFT&#10;8go6u0aELgGL7bUPffwhjpKPFaVd2BsVkYy9V5o1FV06SdlJLOrCINsKeubqR9Gba1Gp3lTM8jy9&#10;NRU0RqfyElhE1Y0xI+4AEEX4J25f4xAb01TS2JjY8zRecSyoTxyj041gw5jYNhbwvW5MKAYmdR9/&#10;IKanIzLzDNX+Dvv3Io17J68aIvla+HAnkORMRhrRcEuLNtCVHIYdZzXgr/fsMZ5URl7OOhqPkvuf&#10;G4GKM/PNkv4WxXQa5ykdprMvEzrga8/za4/dtBdAT1Ok6tI2xgdz2GqE9okmeR1vJZewku4uuQx4&#10;OFyEfmzpL5BqvU5hNENOhGv74GQEj6xG/TzungS6QWmBFHoDh1ESyzda62NjpoX1JoBukhCPvA58&#10;0/wlwQx/RRzw1+cUdfzRVr8BAAD//wMAUEsDBBQABgAIAAAAIQBcAYaM3gAAAAoBAAAPAAAAZHJz&#10;L2Rvd25yZXYueG1sTI/LTsMwEEX3SPyDNZXYUTupgCjEqSqkrhALQoHtNHYeavyQ7bSBr2dYwXI0&#10;R+feW20XM7GzDnF0VkK2FsC0bZ0abS/h8La/LYDFhFbh5KyW8KUjbOvrqwpL5S72VZ+b1DOS2Fii&#10;hCElX3Ie20EbjGvntaVf54LBRGfouQp4IbmZeC7EPTc4WkoY0OunQbenZjYS8iZ8drvnb/8xzi+H&#10;Pfru/WHmUt6slt0jsKSX9AfDb32qDjV1OrrZqsgmCYXINoSSLKMJBBSZyIEdibzb5MDriv+fUP8A&#10;AAD//wMAUEsBAi0AFAAGAAgAAAAhALaDOJL+AAAA4QEAABMAAAAAAAAAAAAAAAAAAAAAAFtDb250&#10;ZW50X1R5cGVzXS54bWxQSwECLQAUAAYACAAAACEAOP0h/9YAAACUAQAACwAAAAAAAAAAAAAAAAAv&#10;AQAAX3JlbHMvLnJlbHNQSwECLQAUAAYACAAAACEAasiIE2sCAAAZBQAADgAAAAAAAAAAAAAAAAAu&#10;AgAAZHJzL2Uyb0RvYy54bWxQSwECLQAUAAYACAAAACEAXAGGjN4AAAAKAQAADwAAAAAAAAAAAAAA&#10;AADFBAAAZHJzL2Rvd25yZXYueG1sUEsFBgAAAAAEAAQA8wAAANAFAAAAAA==&#10;" adj="20870" fillcolor="black [3200]" strokecolor="black [480]" strokeweight="1pt"/>
            </w:pict>
          </mc:Fallback>
        </mc:AlternateContent>
      </w:r>
    </w:p>
    <w:p w14:paraId="6F7746FD" w14:textId="3E27B740" w:rsidR="00974697" w:rsidRDefault="00AF20A8" w:rsidP="00974697">
      <w:pPr>
        <w:tabs>
          <w:tab w:val="left" w:pos="4662"/>
        </w:tabs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83" behindDoc="0" locked="0" layoutInCell="1" allowOverlap="1" wp14:anchorId="4B0ED98B" wp14:editId="6D6798E1">
                <wp:simplePos x="0" y="0"/>
                <wp:positionH relativeFrom="column">
                  <wp:posOffset>3539490</wp:posOffset>
                </wp:positionH>
                <wp:positionV relativeFrom="paragraph">
                  <wp:posOffset>158170</wp:posOffset>
                </wp:positionV>
                <wp:extent cx="45719" cy="391712"/>
                <wp:effectExtent l="19050" t="0" r="31115" b="46990"/>
                <wp:wrapNone/>
                <wp:docPr id="252727475" name="Pil: neda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391712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748647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Pil: nedad 2" o:spid="_x0000_s1026" type="#_x0000_t67" style="position:absolute;margin-left:278.7pt;margin-top:12.45pt;width:3.6pt;height:30.85pt;z-index:25165928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tidXQIAAAoFAAAOAAAAZHJzL2Uyb0RvYy54bWysVMFu2zAMvQ/YPwi6L7azdl2COkXQosOA&#10;oC2aDj2rslQbk0WNUuJkXz9Kdpyu6y7DLjIpkk/U06PPL3atYVuFvgFb8mKSc6ashKqxzyX/9nD9&#10;4TNnPghbCQNWlXyvPL9YvH933rm5mkINplLICMT6eedKXofg5lnmZa1a4SfglKWgBmxFIBefswpF&#10;R+ityaZ5/inrACuHIJX3tHvVB/ki4WutZLjV2qvATMmpt5BWTOtTXLPFuZg/o3B1I4c2xD900YrG&#10;0qEj1JUIgm2w+QOqbSSCBx0mEtoMtG6kSneg2xT5q9usa+FUuguR491Ik/9/sPJmu3Z3SDR0zs89&#10;mfEWO41t/FJ/bJfI2o9kqV1gkjZPTs+KGWeSIh9nxVkxjVxmx1qHPnxR0LJolLyCzi4RoUs0ie3K&#10;hz7/kEfFxxaSFfZGxS6MvVeaNRUdOk3VSR3q0iDbCnrX6nvRb9eiUv1WcZrn6XGpoTE7tZfAIqpu&#10;jBlxB4Cout9x+x6H3FimkqjGwvxvDfWFY3Y6EWwYC9vGAr5VbEIxMKn7/AMxPR2RmSeo9nfIEHo5&#10;eyevGyJ5JXy4E0j6JaXTTIZbWrSBruQwWJzVgD/f2o/5JCuKctbRPJTc/9gIVJyZr5YENytOTuIA&#10;JYfefkoOvow8vYzYTXsJ9DQFTb+TyYz5wRxMjdA+0ugu46kUElbS2SWXAQ/OZejnlIZfquUypdHQ&#10;OBFWdu1kBI+sRv087B4FukFpgRR6A4fZEfNXWutzY6WF5SaAbpIQj7wOfNPAJcEMP4c40S/9lHX8&#10;hS1+AQAA//8DAFBLAwQUAAYACAAAACEAy2p5QuAAAAAJAQAADwAAAGRycy9kb3ducmV2LnhtbEyP&#10;QU7DMBBF90jcwRokNhV1qBK3pJlUFRJskJBoOYATu0lUexxiNwmcHrOiy9F/+v9NsZutYaMefOcI&#10;4XGZANNUO9VRg/B5fHnYAPNBkpLGkUb41h525e1NIXPlJvrQ4yE0LJaQzyVCG0Kfc+7rVlvpl67X&#10;FLOTG6wM8RwargY5xXJr+CpJBLeyo7jQyl4/t7o+Hy4WQYyvp+mnHY+V+Xq3YrFfLzr7hnh/N++3&#10;wIKewz8Mf/pRHcroVLkLKc8MQpat04girNInYBHIRCqAVQgbIYCXBb/+oPwFAAD//wMAUEsBAi0A&#10;FAAGAAgAAAAhALaDOJL+AAAA4QEAABMAAAAAAAAAAAAAAAAAAAAAAFtDb250ZW50X1R5cGVzXS54&#10;bWxQSwECLQAUAAYACAAAACEAOP0h/9YAAACUAQAACwAAAAAAAAAAAAAAAAAvAQAAX3JlbHMvLnJl&#10;bHNQSwECLQAUAAYACAAAACEA2/rYnV0CAAAKBQAADgAAAAAAAAAAAAAAAAAuAgAAZHJzL2Uyb0Rv&#10;Yy54bWxQSwECLQAUAAYACAAAACEAy2p5QuAAAAAJAQAADwAAAAAAAAAAAAAAAAC3BAAAZHJzL2Rv&#10;d25yZXYueG1sUEsFBgAAAAAEAAQA8wAAAMQFAAAAAA==&#10;" adj="20339" fillcolor="black [3200]" strokecolor="black [480]" strokeweight="1pt"/>
            </w:pict>
          </mc:Fallback>
        </mc:AlternateContent>
      </w:r>
    </w:p>
    <w:p w14:paraId="5416D687" w14:textId="0AE32E0C" w:rsidR="00974697" w:rsidRDefault="00AF20A8" w:rsidP="00974697">
      <w:pPr>
        <w:tabs>
          <w:tab w:val="left" w:pos="4662"/>
        </w:tabs>
      </w:pPr>
      <w:r w:rsidRPr="00B36230">
        <w:rPr>
          <w:rFonts w:eastAsia="Times New Roman"/>
          <w:noProof/>
        </w:rPr>
        <mc:AlternateContent>
          <mc:Choice Requires="wps">
            <w:drawing>
              <wp:anchor distT="45720" distB="45720" distL="114300" distR="114300" simplePos="0" relativeHeight="251658246" behindDoc="0" locked="0" layoutInCell="1" allowOverlap="1" wp14:anchorId="6E7412F3" wp14:editId="7262135E">
                <wp:simplePos x="0" y="0"/>
                <wp:positionH relativeFrom="margin">
                  <wp:posOffset>-47625</wp:posOffset>
                </wp:positionH>
                <wp:positionV relativeFrom="paragraph">
                  <wp:posOffset>84455</wp:posOffset>
                </wp:positionV>
                <wp:extent cx="2054860" cy="2647950"/>
                <wp:effectExtent l="0" t="0" r="21590" b="19050"/>
                <wp:wrapNone/>
                <wp:docPr id="2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4860" cy="26479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137C97" w14:textId="33B72AD7" w:rsidR="005F30B8" w:rsidRDefault="00CD095A" w:rsidP="00CD095A">
                            <w:pPr>
                              <w:spacing w:after="0"/>
                              <w:rPr>
                                <w:rFonts w:ascii="Verdana" w:hAnsi="Verdana"/>
                                <w:b/>
                                <w:bCs/>
                                <w:color w:val="00427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004271"/>
                                <w:sz w:val="18"/>
                                <w:szCs w:val="18"/>
                              </w:rPr>
                              <w:t>Hoftefraktur</w:t>
                            </w:r>
                            <w:r w:rsidR="005F30B8">
                              <w:rPr>
                                <w:rFonts w:ascii="Verdana" w:hAnsi="Verdana"/>
                                <w:b/>
                                <w:bCs/>
                                <w:color w:val="004271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22E31192" w14:textId="6FB7FD7A" w:rsidR="00CD095A" w:rsidRPr="005F30B8" w:rsidRDefault="0044705A" w:rsidP="00CD095A">
                            <w:pPr>
                              <w:spacing w:after="0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4271"/>
                                <w:sz w:val="18"/>
                                <w:szCs w:val="18"/>
                              </w:rPr>
                              <w:t>8</w:t>
                            </w:r>
                            <w:r w:rsidR="005F30B8" w:rsidRPr="005F30B8">
                              <w:rPr>
                                <w:rFonts w:ascii="Verdana" w:hAnsi="Verdana"/>
                                <w:color w:val="004271"/>
                                <w:sz w:val="18"/>
                                <w:szCs w:val="18"/>
                              </w:rPr>
                              <w:t xml:space="preserve"> uger - 2 x ugentligt</w:t>
                            </w:r>
                          </w:p>
                          <w:p w14:paraId="1DDFEABC" w14:textId="77777777" w:rsidR="00CD095A" w:rsidRPr="00F04E35" w:rsidRDefault="00CD095A" w:rsidP="00CD095A">
                            <w:pPr>
                              <w:pStyle w:val="Listeafsnit"/>
                              <w:numPr>
                                <w:ilvl w:val="0"/>
                                <w:numId w:val="22"/>
                              </w:numPr>
                              <w:ind w:left="357" w:hanging="357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F04E35">
                              <w:rPr>
                                <w:rFonts w:ascii="Verdana" w:hAnsi="Verdana" w:cs="Calibri"/>
                                <w:color w:val="000000"/>
                                <w:sz w:val="18"/>
                                <w:szCs w:val="18"/>
                              </w:rPr>
                              <w:t xml:space="preserve">6 MWT ≤200m. </w:t>
                            </w:r>
                          </w:p>
                          <w:p w14:paraId="323CF388" w14:textId="77777777" w:rsidR="00CD095A" w:rsidRPr="00F04E35" w:rsidRDefault="00CD095A" w:rsidP="00CD095A">
                            <w:pPr>
                              <w:pStyle w:val="Listeafsnit"/>
                              <w:numPr>
                                <w:ilvl w:val="0"/>
                                <w:numId w:val="22"/>
                              </w:numPr>
                              <w:ind w:left="357" w:hanging="357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F04E35"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 xml:space="preserve">RSS ≤ 4 rep. </w:t>
                            </w:r>
                          </w:p>
                          <w:p w14:paraId="67577BF3" w14:textId="77777777" w:rsidR="00CD095A" w:rsidRPr="00F04E35" w:rsidRDefault="00CD095A" w:rsidP="00CD095A">
                            <w:pPr>
                              <w:pStyle w:val="Listeafsnit"/>
                              <w:numPr>
                                <w:ilvl w:val="0"/>
                                <w:numId w:val="22"/>
                              </w:numPr>
                              <w:ind w:left="357" w:hanging="357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F04E35"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 xml:space="preserve">TUG ≥ 16 </w:t>
                            </w:r>
                            <w:proofErr w:type="spellStart"/>
                            <w:r w:rsidRPr="00F04E35"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sek</w:t>
                            </w:r>
                            <w:proofErr w:type="spellEnd"/>
                            <w:r w:rsidRPr="00F04E35"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 xml:space="preserve">. </w:t>
                            </w:r>
                          </w:p>
                          <w:p w14:paraId="223B076D" w14:textId="0E60DB11" w:rsidR="00CD095A" w:rsidRPr="00CD095A" w:rsidRDefault="00CD095A" w:rsidP="00CD095A">
                            <w:pPr>
                              <w:pStyle w:val="Listeafsnit"/>
                              <w:numPr>
                                <w:ilvl w:val="0"/>
                                <w:numId w:val="22"/>
                              </w:numPr>
                              <w:ind w:left="357" w:hanging="357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F04E35"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</w:rPr>
                              <w:t>Hold</w:t>
                            </w:r>
                            <w:r w:rsidR="003767D8"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</w:rPr>
                              <w:t>TP</w:t>
                            </w:r>
                            <w:proofErr w:type="spellEnd"/>
                            <w:r w:rsidR="007131E6"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</w:rPr>
                              <w:t>.</w:t>
                            </w:r>
                            <w:r w:rsidRPr="00F04E35"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</w:rPr>
                              <w:t xml:space="preserve"> (</w:t>
                            </w:r>
                            <w:proofErr w:type="spellStart"/>
                            <w:r w:rsidRPr="00F04E35"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</w:rPr>
                              <w:t>fys</w:t>
                            </w:r>
                            <w:proofErr w:type="spellEnd"/>
                            <w:r w:rsidRPr="00F04E35"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</w:rPr>
                              <w:t>/ergo) udleverer FES-I til</w:t>
                            </w:r>
                            <w:r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</w:rPr>
                              <w:t xml:space="preserve"> alle borgere ved holdopstart og afslutning (minimere faldrisiko).</w:t>
                            </w:r>
                          </w:p>
                          <w:p w14:paraId="4D989486" w14:textId="77777777" w:rsidR="00CD095A" w:rsidRPr="00141A92" w:rsidRDefault="00CD095A" w:rsidP="00CD095A">
                            <w:pPr>
                              <w:pStyle w:val="Listeafsnit"/>
                              <w:numPr>
                                <w:ilvl w:val="0"/>
                                <w:numId w:val="22"/>
                              </w:numPr>
                              <w:ind w:left="357" w:hanging="357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</w:rPr>
                              <w:t>Borgere kan have behov for ergoterapeutisk hjemmebesøg.</w:t>
                            </w:r>
                          </w:p>
                          <w:p w14:paraId="399F4694" w14:textId="3088C43A" w:rsidR="00141A92" w:rsidRDefault="00665637" w:rsidP="00CD095A">
                            <w:pPr>
                              <w:pStyle w:val="Listeafsnit"/>
                              <w:numPr>
                                <w:ilvl w:val="0"/>
                                <w:numId w:val="22"/>
                              </w:numPr>
                              <w:ind w:left="357" w:hanging="357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B</w:t>
                            </w:r>
                            <w:r w:rsidR="00631CC3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orgere som ikke kan benytte </w:t>
                            </w:r>
                            <w:proofErr w:type="spellStart"/>
                            <w:r w:rsidR="00631CC3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Icura</w:t>
                            </w:r>
                            <w:proofErr w:type="spellEnd"/>
                            <w:r w:rsidR="00631CC3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72307DDC" w14:textId="5EB4B51D" w:rsidR="00665637" w:rsidRPr="00CD095A" w:rsidRDefault="00AF20A8" w:rsidP="00CD095A">
                            <w:pPr>
                              <w:pStyle w:val="Listeafsnit"/>
                              <w:numPr>
                                <w:ilvl w:val="0"/>
                                <w:numId w:val="22"/>
                              </w:numPr>
                              <w:ind w:left="357" w:hanging="357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Ved overgang til Tele-Hofte skal borger instrueres i ICURA inden holdstart.</w:t>
                            </w:r>
                          </w:p>
                          <w:p w14:paraId="7C25D13F" w14:textId="77777777" w:rsidR="00CD095A" w:rsidRPr="00CD095A" w:rsidRDefault="00CD095A" w:rsidP="00CD095A">
                            <w:pPr>
                              <w:spacing w:line="240" w:lineRule="auto"/>
                              <w:jc w:val="both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14:paraId="51D95B77" w14:textId="77777777" w:rsidR="00CD095A" w:rsidRPr="00B36230" w:rsidRDefault="00CD095A" w:rsidP="00CD095A">
                            <w:r>
                              <w:t xml:space="preserve"> </w:t>
                            </w:r>
                          </w:p>
                          <w:p w14:paraId="1A96CE8E" w14:textId="77777777" w:rsidR="00CD095A" w:rsidRPr="00B36230" w:rsidRDefault="00CD095A" w:rsidP="00CD095A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7412F3" id="_x0000_s1030" type="#_x0000_t202" style="position:absolute;margin-left:-3.75pt;margin-top:6.65pt;width:161.8pt;height:208.5pt;z-index:25165824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D1TEQIAAP4DAAAOAAAAZHJzL2Uyb0RvYy54bWysU8Fu2zAMvQ/YPwi6L06MJE2MOEWXrsOA&#10;rhvQ7QNoWY6FyaImKbGzrx8lp2mw3Yb5IJAm9Ug+Pm1uh06zo3ReoSn5bDLlTBqBtTL7kn//9vBu&#10;xZkPYGrQaGTJT9Lz2+3bN5veFjLHFnUtHSMQ44velrwNwRZZ5kUrO/ATtNJQsEHXQSDX7bPaQU/o&#10;nc7y6XSZ9ehq61BI7+nv/Rjk24TfNFKEL03jZWC65NRbSKdLZxXPbLuBYu/Atkqc24B/6KIDZajo&#10;BeoeArCDU39BdUo49NiEicAuw6ZRQqYZaJrZ9I9pnluwMs1C5Hh7ocn/P1jxdHy2Xx0Lw3scaIFp&#10;CG8fUfzwzOCuBbOXd85h30qoqfAsUpb11hfnq5FqX/gIUvWfsaYlwyFgAhoa10VWaE5G6LSA04V0&#10;OQQm6Gc+XcxXSwoJiuXL+c16kdaSQfFy3TofPkrsWDRK7mirCR6Ojz7EdqB4SYnVDD4ordNmtWF9&#10;ydeLfDEOhlrVMRjTvNtXO+3YEaI20pdmo8h1WqcCKVSrruSrSxIUkY4Ppk5VAig92tSJNmd+IiUj&#10;OWGoBqbqks9jgUhXhfWJCHM4CpIeEBktul+c9STGkvufB3CSM/3JEOnr2Xwe1Zuc+eImJ8ddR6rr&#10;CBhBUCUPnI3mLiTFj9zc0XIalWh77eTcMokssXl+EFHF137Ken22298AAAD//wMAUEsDBBQABgAI&#10;AAAAIQBnEc+O3QAAAAkBAAAPAAAAZHJzL2Rvd25yZXYueG1sTI9BT8MwDIXvSPyHyEjctrQLrFCa&#10;TojBHcqAa9p4bUXjVE22FX495gRH+z0/f6/YzG4QR5xC70lDukxAIDXe9tRq2L0+LW5AhGjImsET&#10;avjCAJvy/KwwufUnesFjFVvBIRRyo6GLccylDE2HzoSlH5FY2/vJmcjj1Eo7mROHu0GukmQtnemJ&#10;P3RmxIcOm8/q4Bhj9bFT2+cKs8zUavv4/Xa7fx+0vryY7+9ARJzjnxl+8fkGSmaq/YFsEIOGRXbN&#10;Tt4rBYJ1la5TELWGK5UokGUh/zcofwAAAP//AwBQSwECLQAUAAYACAAAACEAtoM4kv4AAADhAQAA&#10;EwAAAAAAAAAAAAAAAAAAAAAAW0NvbnRlbnRfVHlwZXNdLnhtbFBLAQItABQABgAIAAAAIQA4/SH/&#10;1gAAAJQBAAALAAAAAAAAAAAAAAAAAC8BAABfcmVscy8ucmVsc1BLAQItABQABgAIAAAAIQBl7D1T&#10;EQIAAP4DAAAOAAAAAAAAAAAAAAAAAC4CAABkcnMvZTJvRG9jLnhtbFBLAQItABQABgAIAAAAIQBn&#10;Ec+O3QAAAAkBAAAPAAAAAAAAAAAAAAAAAGsEAABkcnMvZG93bnJldi54bWxQSwUGAAAAAAQABADz&#10;AAAAdQUAAAAA&#10;" filled="f">
                <v:textbox>
                  <w:txbxContent>
                    <w:p w14:paraId="6D137C97" w14:textId="33B72AD7" w:rsidR="005F30B8" w:rsidRDefault="00CD095A" w:rsidP="00CD095A">
                      <w:pPr>
                        <w:spacing w:after="0"/>
                        <w:rPr>
                          <w:rFonts w:ascii="Verdana" w:hAnsi="Verdana"/>
                          <w:b/>
                          <w:bCs/>
                          <w:color w:val="004271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  <w:color w:val="004271"/>
                          <w:sz w:val="18"/>
                          <w:szCs w:val="18"/>
                        </w:rPr>
                        <w:t>Hoftefraktur</w:t>
                      </w:r>
                      <w:r w:rsidR="005F30B8">
                        <w:rPr>
                          <w:rFonts w:ascii="Verdana" w:hAnsi="Verdana"/>
                          <w:b/>
                          <w:bCs/>
                          <w:color w:val="004271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22E31192" w14:textId="6FB7FD7A" w:rsidR="00CD095A" w:rsidRPr="005F30B8" w:rsidRDefault="0044705A" w:rsidP="00CD095A">
                      <w:pPr>
                        <w:spacing w:after="0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color w:val="004271"/>
                          <w:sz w:val="18"/>
                          <w:szCs w:val="18"/>
                        </w:rPr>
                        <w:t>8</w:t>
                      </w:r>
                      <w:r w:rsidR="005F30B8" w:rsidRPr="005F30B8">
                        <w:rPr>
                          <w:rFonts w:ascii="Verdana" w:hAnsi="Verdana"/>
                          <w:color w:val="004271"/>
                          <w:sz w:val="18"/>
                          <w:szCs w:val="18"/>
                        </w:rPr>
                        <w:t xml:space="preserve"> uger - 2 x ugentligt</w:t>
                      </w:r>
                    </w:p>
                    <w:p w14:paraId="1DDFEABC" w14:textId="77777777" w:rsidR="00CD095A" w:rsidRPr="00F04E35" w:rsidRDefault="00CD095A" w:rsidP="00CD095A">
                      <w:pPr>
                        <w:pStyle w:val="Listeafsnit"/>
                        <w:numPr>
                          <w:ilvl w:val="0"/>
                          <w:numId w:val="22"/>
                        </w:numPr>
                        <w:ind w:left="357" w:hanging="357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F04E35">
                        <w:rPr>
                          <w:rFonts w:ascii="Verdana" w:hAnsi="Verdana" w:cs="Calibri"/>
                          <w:color w:val="000000"/>
                          <w:sz w:val="18"/>
                          <w:szCs w:val="18"/>
                        </w:rPr>
                        <w:t xml:space="preserve">6 MWT ≤200m. </w:t>
                      </w:r>
                    </w:p>
                    <w:p w14:paraId="323CF388" w14:textId="77777777" w:rsidR="00CD095A" w:rsidRPr="00F04E35" w:rsidRDefault="00CD095A" w:rsidP="00CD095A">
                      <w:pPr>
                        <w:pStyle w:val="Listeafsnit"/>
                        <w:numPr>
                          <w:ilvl w:val="0"/>
                          <w:numId w:val="22"/>
                        </w:numPr>
                        <w:ind w:left="357" w:hanging="357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F04E35">
                        <w:rPr>
                          <w:rFonts w:ascii="Verdana" w:hAnsi="Verdana" w:cs="Verdana"/>
                          <w:color w:val="000000"/>
                          <w:sz w:val="18"/>
                          <w:szCs w:val="18"/>
                          <w:lang w:val="en-US"/>
                        </w:rPr>
                        <w:t xml:space="preserve">RSS ≤ 4 rep. </w:t>
                      </w:r>
                    </w:p>
                    <w:p w14:paraId="67577BF3" w14:textId="77777777" w:rsidR="00CD095A" w:rsidRPr="00F04E35" w:rsidRDefault="00CD095A" w:rsidP="00CD095A">
                      <w:pPr>
                        <w:pStyle w:val="Listeafsnit"/>
                        <w:numPr>
                          <w:ilvl w:val="0"/>
                          <w:numId w:val="22"/>
                        </w:numPr>
                        <w:ind w:left="357" w:hanging="357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F04E35">
                        <w:rPr>
                          <w:rFonts w:ascii="Verdana" w:hAnsi="Verdana" w:cs="Verdana"/>
                          <w:color w:val="000000"/>
                          <w:sz w:val="18"/>
                          <w:szCs w:val="18"/>
                          <w:lang w:val="en-US"/>
                        </w:rPr>
                        <w:t xml:space="preserve">TUG ≥ 16 </w:t>
                      </w:r>
                      <w:proofErr w:type="spellStart"/>
                      <w:r w:rsidRPr="00F04E35">
                        <w:rPr>
                          <w:rFonts w:ascii="Verdana" w:hAnsi="Verdana" w:cs="Verdana"/>
                          <w:color w:val="000000"/>
                          <w:sz w:val="18"/>
                          <w:szCs w:val="18"/>
                          <w:lang w:val="en-US"/>
                        </w:rPr>
                        <w:t>sek</w:t>
                      </w:r>
                      <w:proofErr w:type="spellEnd"/>
                      <w:r w:rsidRPr="00F04E35">
                        <w:rPr>
                          <w:rFonts w:ascii="Verdana" w:hAnsi="Verdana" w:cs="Verdana"/>
                          <w:color w:val="000000"/>
                          <w:sz w:val="18"/>
                          <w:szCs w:val="18"/>
                          <w:lang w:val="en-US"/>
                        </w:rPr>
                        <w:t xml:space="preserve">. </w:t>
                      </w:r>
                    </w:p>
                    <w:p w14:paraId="223B076D" w14:textId="0E60DB11" w:rsidR="00CD095A" w:rsidRPr="00CD095A" w:rsidRDefault="00CD095A" w:rsidP="00CD095A">
                      <w:pPr>
                        <w:pStyle w:val="Listeafsnit"/>
                        <w:numPr>
                          <w:ilvl w:val="0"/>
                          <w:numId w:val="22"/>
                        </w:numPr>
                        <w:ind w:left="357" w:hanging="357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proofErr w:type="spellStart"/>
                      <w:r w:rsidRPr="00F04E35">
                        <w:rPr>
                          <w:rFonts w:ascii="Verdana" w:hAnsi="Verdana" w:cs="Verdana"/>
                          <w:color w:val="000000"/>
                          <w:sz w:val="18"/>
                          <w:szCs w:val="18"/>
                        </w:rPr>
                        <w:t>Hold</w:t>
                      </w:r>
                      <w:r w:rsidR="003767D8">
                        <w:rPr>
                          <w:rFonts w:ascii="Verdana" w:hAnsi="Verdana" w:cs="Verdana"/>
                          <w:color w:val="000000"/>
                          <w:sz w:val="18"/>
                          <w:szCs w:val="18"/>
                        </w:rPr>
                        <w:t>TP</w:t>
                      </w:r>
                      <w:proofErr w:type="spellEnd"/>
                      <w:r w:rsidR="007131E6">
                        <w:rPr>
                          <w:rFonts w:ascii="Verdana" w:hAnsi="Verdana" w:cs="Verdana"/>
                          <w:color w:val="000000"/>
                          <w:sz w:val="18"/>
                          <w:szCs w:val="18"/>
                        </w:rPr>
                        <w:t>.</w:t>
                      </w:r>
                      <w:r w:rsidRPr="00F04E35">
                        <w:rPr>
                          <w:rFonts w:ascii="Verdana" w:hAnsi="Verdana" w:cs="Verdana"/>
                          <w:color w:val="000000"/>
                          <w:sz w:val="18"/>
                          <w:szCs w:val="18"/>
                        </w:rPr>
                        <w:t xml:space="preserve"> (</w:t>
                      </w:r>
                      <w:proofErr w:type="spellStart"/>
                      <w:r w:rsidRPr="00F04E35">
                        <w:rPr>
                          <w:rFonts w:ascii="Verdana" w:hAnsi="Verdana" w:cs="Verdana"/>
                          <w:color w:val="000000"/>
                          <w:sz w:val="18"/>
                          <w:szCs w:val="18"/>
                        </w:rPr>
                        <w:t>fys</w:t>
                      </w:r>
                      <w:proofErr w:type="spellEnd"/>
                      <w:r w:rsidRPr="00F04E35">
                        <w:rPr>
                          <w:rFonts w:ascii="Verdana" w:hAnsi="Verdana" w:cs="Verdana"/>
                          <w:color w:val="000000"/>
                          <w:sz w:val="18"/>
                          <w:szCs w:val="18"/>
                        </w:rPr>
                        <w:t>/ergo) udleverer FES-I til</w:t>
                      </w:r>
                      <w:r>
                        <w:rPr>
                          <w:rFonts w:ascii="Verdana" w:hAnsi="Verdana" w:cs="Verdana"/>
                          <w:color w:val="000000"/>
                          <w:sz w:val="18"/>
                          <w:szCs w:val="18"/>
                        </w:rPr>
                        <w:t xml:space="preserve"> alle borgere ved holdopstart og afslutning (minimere faldrisiko).</w:t>
                      </w:r>
                    </w:p>
                    <w:p w14:paraId="4D989486" w14:textId="77777777" w:rsidR="00CD095A" w:rsidRPr="00141A92" w:rsidRDefault="00CD095A" w:rsidP="00CD095A">
                      <w:pPr>
                        <w:pStyle w:val="Listeafsnit"/>
                        <w:numPr>
                          <w:ilvl w:val="0"/>
                          <w:numId w:val="22"/>
                        </w:numPr>
                        <w:ind w:left="357" w:hanging="357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 w:cs="Verdana"/>
                          <w:color w:val="000000"/>
                          <w:sz w:val="18"/>
                          <w:szCs w:val="18"/>
                        </w:rPr>
                        <w:t>Borgere kan have behov for ergoterapeutisk hjemmebesøg.</w:t>
                      </w:r>
                    </w:p>
                    <w:p w14:paraId="399F4694" w14:textId="3088C43A" w:rsidR="00141A92" w:rsidRDefault="00665637" w:rsidP="00CD095A">
                      <w:pPr>
                        <w:pStyle w:val="Listeafsnit"/>
                        <w:numPr>
                          <w:ilvl w:val="0"/>
                          <w:numId w:val="22"/>
                        </w:numPr>
                        <w:ind w:left="357" w:hanging="357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B</w:t>
                      </w:r>
                      <w:r w:rsidR="00631CC3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orgere som ikke kan benytte </w:t>
                      </w:r>
                      <w:proofErr w:type="spellStart"/>
                      <w:r w:rsidR="00631CC3">
                        <w:rPr>
                          <w:rFonts w:ascii="Verdana" w:hAnsi="Verdana"/>
                          <w:sz w:val="18"/>
                          <w:szCs w:val="18"/>
                        </w:rPr>
                        <w:t>Icura</w:t>
                      </w:r>
                      <w:proofErr w:type="spellEnd"/>
                      <w:r w:rsidR="00631CC3">
                        <w:rPr>
                          <w:rFonts w:ascii="Verdana" w:hAnsi="Verdana"/>
                          <w:sz w:val="18"/>
                          <w:szCs w:val="18"/>
                        </w:rPr>
                        <w:t>.</w:t>
                      </w:r>
                    </w:p>
                    <w:p w14:paraId="72307DDC" w14:textId="5EB4B51D" w:rsidR="00665637" w:rsidRPr="00CD095A" w:rsidRDefault="00AF20A8" w:rsidP="00CD095A">
                      <w:pPr>
                        <w:pStyle w:val="Listeafsnit"/>
                        <w:numPr>
                          <w:ilvl w:val="0"/>
                          <w:numId w:val="22"/>
                        </w:numPr>
                        <w:ind w:left="357" w:hanging="357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Ved overgang til Tele-Hofte skal borger instrueres i ICURA inden holdstart.</w:t>
                      </w:r>
                    </w:p>
                    <w:p w14:paraId="7C25D13F" w14:textId="77777777" w:rsidR="00CD095A" w:rsidRPr="00CD095A" w:rsidRDefault="00CD095A" w:rsidP="00CD095A">
                      <w:pPr>
                        <w:spacing w:line="240" w:lineRule="auto"/>
                        <w:jc w:val="both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14:paraId="51D95B77" w14:textId="77777777" w:rsidR="00CD095A" w:rsidRPr="00B36230" w:rsidRDefault="00CD095A" w:rsidP="00CD095A">
                      <w:r>
                        <w:t xml:space="preserve"> </w:t>
                      </w:r>
                    </w:p>
                    <w:p w14:paraId="1A96CE8E" w14:textId="77777777" w:rsidR="00CD095A" w:rsidRPr="00B36230" w:rsidRDefault="00CD095A" w:rsidP="00CD095A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E5B7423" w14:textId="08F72355" w:rsidR="00974697" w:rsidRDefault="00AF20A8" w:rsidP="00974697">
      <w:pPr>
        <w:tabs>
          <w:tab w:val="left" w:pos="4662"/>
        </w:tabs>
      </w:pPr>
      <w:r w:rsidRPr="00B36230">
        <w:rPr>
          <w:rFonts w:eastAsia="Times New Roman"/>
          <w:noProof/>
        </w:rPr>
        <mc:AlternateContent>
          <mc:Choice Requires="wps">
            <w:drawing>
              <wp:anchor distT="45720" distB="45720" distL="114300" distR="114300" simplePos="0" relativeHeight="251658247" behindDoc="1" locked="0" layoutInCell="1" allowOverlap="1" wp14:anchorId="192A7D72" wp14:editId="688831C5">
                <wp:simplePos x="0" y="0"/>
                <wp:positionH relativeFrom="margin">
                  <wp:posOffset>2562225</wp:posOffset>
                </wp:positionH>
                <wp:positionV relativeFrom="paragraph">
                  <wp:posOffset>12065</wp:posOffset>
                </wp:positionV>
                <wp:extent cx="1933575" cy="2171700"/>
                <wp:effectExtent l="0" t="0" r="28575" b="19050"/>
                <wp:wrapNone/>
                <wp:docPr id="3" name="Tekstfel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3575" cy="2171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1271F5" w14:textId="63D1D32C" w:rsidR="005F30B8" w:rsidRDefault="004A5C8A" w:rsidP="00CD095A">
                            <w:pPr>
                              <w:spacing w:after="0"/>
                              <w:rPr>
                                <w:rFonts w:ascii="Verdana" w:hAnsi="Verdana"/>
                                <w:b/>
                                <w:bCs/>
                                <w:color w:val="00427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004271"/>
                                <w:sz w:val="18"/>
                                <w:szCs w:val="18"/>
                              </w:rPr>
                              <w:t>Tele-</w:t>
                            </w:r>
                            <w:r w:rsidR="00CD095A">
                              <w:rPr>
                                <w:rFonts w:ascii="Verdana" w:hAnsi="Verdana"/>
                                <w:b/>
                                <w:bCs/>
                                <w:color w:val="004271"/>
                                <w:sz w:val="18"/>
                                <w:szCs w:val="18"/>
                              </w:rPr>
                              <w:t xml:space="preserve">Hoftefraktur </w:t>
                            </w:r>
                            <w:r w:rsidR="00665637">
                              <w:rPr>
                                <w:rFonts w:ascii="Verdana" w:hAnsi="Verdana"/>
                                <w:b/>
                                <w:bCs/>
                                <w:color w:val="004271"/>
                                <w:sz w:val="18"/>
                                <w:szCs w:val="18"/>
                              </w:rPr>
                              <w:t>ICURA</w:t>
                            </w:r>
                          </w:p>
                          <w:p w14:paraId="69F364F7" w14:textId="2F77C301" w:rsidR="00CD095A" w:rsidRPr="005F30B8" w:rsidRDefault="007E6735" w:rsidP="00CD095A">
                            <w:pPr>
                              <w:spacing w:after="0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4271"/>
                                <w:sz w:val="18"/>
                                <w:szCs w:val="18"/>
                              </w:rPr>
                              <w:t>8</w:t>
                            </w:r>
                            <w:r w:rsidR="005F30B8" w:rsidRPr="005F30B8">
                              <w:rPr>
                                <w:rFonts w:ascii="Verdana" w:hAnsi="Verdana"/>
                                <w:color w:val="004271"/>
                                <w:sz w:val="18"/>
                                <w:szCs w:val="18"/>
                              </w:rPr>
                              <w:t xml:space="preserve"> uger - </w:t>
                            </w:r>
                            <w:r>
                              <w:rPr>
                                <w:rFonts w:ascii="Verdana" w:hAnsi="Verdana"/>
                                <w:color w:val="004271"/>
                                <w:sz w:val="18"/>
                                <w:szCs w:val="18"/>
                              </w:rPr>
                              <w:t>1</w:t>
                            </w:r>
                            <w:r w:rsidR="005F30B8" w:rsidRPr="005F30B8">
                              <w:rPr>
                                <w:rFonts w:ascii="Verdana" w:hAnsi="Verdana"/>
                                <w:color w:val="004271"/>
                                <w:sz w:val="18"/>
                                <w:szCs w:val="18"/>
                              </w:rPr>
                              <w:t xml:space="preserve"> x ugentligt</w:t>
                            </w:r>
                          </w:p>
                          <w:p w14:paraId="72D17A89" w14:textId="77777777" w:rsidR="00CD095A" w:rsidRPr="00CD095A" w:rsidRDefault="00CD095A" w:rsidP="007228B3">
                            <w:pPr>
                              <w:pStyle w:val="Listeafsnit"/>
                              <w:numPr>
                                <w:ilvl w:val="0"/>
                                <w:numId w:val="22"/>
                              </w:numPr>
                              <w:ind w:left="303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CD095A">
                              <w:rPr>
                                <w:rFonts w:ascii="Verdana" w:hAnsi="Verdana" w:cs="Calibri"/>
                                <w:color w:val="000000"/>
                                <w:sz w:val="18"/>
                                <w:szCs w:val="18"/>
                              </w:rPr>
                              <w:t xml:space="preserve">6 MWT≥ 200m. </w:t>
                            </w:r>
                          </w:p>
                          <w:p w14:paraId="6956DBC5" w14:textId="77777777" w:rsidR="00CD095A" w:rsidRPr="00CD095A" w:rsidRDefault="00CD095A" w:rsidP="007228B3">
                            <w:pPr>
                              <w:pStyle w:val="Listeafsnit"/>
                              <w:numPr>
                                <w:ilvl w:val="0"/>
                                <w:numId w:val="22"/>
                              </w:numPr>
                              <w:ind w:left="303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CD095A">
                              <w:rPr>
                                <w:rFonts w:ascii="Verdana" w:hAnsi="Verdana" w:cs="Calibri"/>
                                <w:color w:val="000000"/>
                                <w:sz w:val="18"/>
                                <w:szCs w:val="18"/>
                              </w:rPr>
                              <w:t xml:space="preserve">RSS uden modifikationer ≥ 5 stk. </w:t>
                            </w:r>
                          </w:p>
                          <w:p w14:paraId="4439F41A" w14:textId="77777777" w:rsidR="00CD095A" w:rsidRPr="00CD095A" w:rsidRDefault="00CD095A" w:rsidP="007228B3">
                            <w:pPr>
                              <w:pStyle w:val="Listeafsnit"/>
                              <w:numPr>
                                <w:ilvl w:val="0"/>
                                <w:numId w:val="22"/>
                              </w:numPr>
                              <w:ind w:left="303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CD095A">
                              <w:rPr>
                                <w:rFonts w:ascii="Verdana" w:hAnsi="Verdana" w:cs="Calibri"/>
                                <w:color w:val="000000"/>
                                <w:sz w:val="18"/>
                                <w:szCs w:val="18"/>
                              </w:rPr>
                              <w:t xml:space="preserve">TUG ≤ 15 sek. </w:t>
                            </w:r>
                          </w:p>
                          <w:p w14:paraId="2AB7F623" w14:textId="583759B9" w:rsidR="00CD095A" w:rsidRPr="00CD095A" w:rsidRDefault="00CD095A" w:rsidP="004B4BEF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Alle borgere overført fra</w:t>
                            </w:r>
                            <w:r w:rsidR="00E12BA2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almen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Hoftefraktur, får også udleveret FES-I ved afslutning.</w:t>
                            </w:r>
                            <w:r w:rsidR="007131E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B4BEF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br/>
                            </w:r>
                            <w:r w:rsidR="002158A7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Vurdering </w:t>
                            </w:r>
                            <w:r w:rsidR="00D2624D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ift.</w:t>
                            </w:r>
                            <w:r w:rsidR="002158A7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o</w:t>
                            </w:r>
                            <w:r w:rsidR="007131E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verføring foregår løbende på hold</w:t>
                            </w:r>
                            <w:r w:rsidR="00D2624D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131E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1</w:t>
                            </w:r>
                            <w:r w:rsidR="002B29AB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indtil borgers </w:t>
                            </w:r>
                            <w:r w:rsidR="00CB1E70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4</w:t>
                            </w:r>
                            <w:r w:rsidR="002B29AB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. uge på hold.</w:t>
                            </w:r>
                          </w:p>
                          <w:p w14:paraId="6E6A7115" w14:textId="77777777" w:rsidR="00CD095A" w:rsidRPr="00B36230" w:rsidRDefault="00CD095A" w:rsidP="00CD095A">
                            <w:r>
                              <w:t xml:space="preserve"> </w:t>
                            </w:r>
                          </w:p>
                          <w:p w14:paraId="048120B4" w14:textId="77777777" w:rsidR="00CD095A" w:rsidRPr="00B36230" w:rsidRDefault="00CD095A" w:rsidP="00CD095A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2A7D72" id="Tekstfelt 3" o:spid="_x0000_s1031" type="#_x0000_t202" style="position:absolute;margin-left:201.75pt;margin-top:.95pt;width:152.25pt;height:171pt;z-index:-251658233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J1/EQIAAP4DAAAOAAAAZHJzL2Uyb0RvYy54bWysU9tu2zAMfR+wfxD0vjhO46Ux4hRdug4D&#10;ugvQ7QNkWY6FyaJGKbG7rx8lp2mwvQ3zg0Ca1CF5eLS5GXvDjgq9BlvxfDbnTFkJjbb7in//dv/m&#10;mjMfhG2EAasq/qQ8v9m+frUZXKkW0IFpFDICsb4cXMW7EFyZZV52qhd+Bk5ZCraAvQjk4j5rUAyE&#10;3ptsMZ+/zQbAxiFI5T39vZuCfJvw21bJ8KVtvQrMVJx6C+nEdNbxzLYbUe5RuE7LUxviH7rohbZU&#10;9Ax1J4JgB9R/QfVaInhow0xCn0HbaqnSDDRNPv9jmsdOOJVmIXK8O9Pk/x+s/Hx8dF+RhfEdjLTA&#10;NIR3DyB/eGZh1wm7V7eIMHRKNFQ4j5Rlg/Pl6Wqk2pc+gtTDJ2hoyeIQIAGNLfaRFZqTETot4OlM&#10;uhoDk7Hk+uqqWBWcSYot8lW+mqe1ZKJ8vu7Qhw8KehaNiiNtNcGL44MPsR1RPqfEahbutTFps8ay&#10;oeLrYlFMg4HRTQzGNI/7emeQHUXURvrSbBS5TOt1IIUa3Vf8+pwkykjHe9ukKkFoM9nUibEnfiIl&#10;EzlhrEemm4oXsUCkq4bmiQhDmARJD4iMDvAXZwOJseL+50Gg4sx8tET6Ol8uo3qTsyxWC3LwMlJf&#10;RoSVBFXxwNlk7kJS/MTNLS2n1Ym2l05OLZPIEpunBxFVfOmnrJdnu/0NAAD//wMAUEsDBBQABgAI&#10;AAAAIQDG1isB3QAAAAkBAAAPAAAAZHJzL2Rvd25yZXYueG1sTI/NTsMwEITvSLyDtUjcqE1dSBPi&#10;VIjCHUKBqxNvkwj/RLHbBp6e5QTH1TczO1NuZmfZEac4BK/geiGAoW+DGXynYPf6dLUGFpP2Rtvg&#10;UcEXRthU52elLkw4+Rc81qljFOJjoRX0KY0F57Ht0em4CCN6YvswOZ3onDpuJn2icGf5Uohb7vTg&#10;6UOvR3zosf2sD45qLD92cvtcY5bpRm4fv9/y/btV6vJivr8DlnBOf2L4rU8eqKhTEw7eRGYVrIS8&#10;ISmBHBjxTKxpW6NArmQOvCr5/wXVDwAAAP//AwBQSwECLQAUAAYACAAAACEAtoM4kv4AAADhAQAA&#10;EwAAAAAAAAAAAAAAAAAAAAAAW0NvbnRlbnRfVHlwZXNdLnhtbFBLAQItABQABgAIAAAAIQA4/SH/&#10;1gAAAJQBAAALAAAAAAAAAAAAAAAAAC8BAABfcmVscy8ucmVsc1BLAQItABQABgAIAAAAIQC5xJ1/&#10;EQIAAP4DAAAOAAAAAAAAAAAAAAAAAC4CAABkcnMvZTJvRG9jLnhtbFBLAQItABQABgAIAAAAIQDG&#10;1isB3QAAAAkBAAAPAAAAAAAAAAAAAAAAAGsEAABkcnMvZG93bnJldi54bWxQSwUGAAAAAAQABADz&#10;AAAAdQUAAAAA&#10;" filled="f">
                <v:textbox>
                  <w:txbxContent>
                    <w:p w14:paraId="4B1271F5" w14:textId="63D1D32C" w:rsidR="005F30B8" w:rsidRDefault="004A5C8A" w:rsidP="00CD095A">
                      <w:pPr>
                        <w:spacing w:after="0"/>
                        <w:rPr>
                          <w:rFonts w:ascii="Verdana" w:hAnsi="Verdana"/>
                          <w:b/>
                          <w:bCs/>
                          <w:color w:val="004271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  <w:color w:val="004271"/>
                          <w:sz w:val="18"/>
                          <w:szCs w:val="18"/>
                        </w:rPr>
                        <w:t>Tele-</w:t>
                      </w:r>
                      <w:r w:rsidR="00CD095A">
                        <w:rPr>
                          <w:rFonts w:ascii="Verdana" w:hAnsi="Verdana"/>
                          <w:b/>
                          <w:bCs/>
                          <w:color w:val="004271"/>
                          <w:sz w:val="18"/>
                          <w:szCs w:val="18"/>
                        </w:rPr>
                        <w:t xml:space="preserve">Hoftefraktur </w:t>
                      </w:r>
                      <w:r w:rsidR="00665637">
                        <w:rPr>
                          <w:rFonts w:ascii="Verdana" w:hAnsi="Verdana"/>
                          <w:b/>
                          <w:bCs/>
                          <w:color w:val="004271"/>
                          <w:sz w:val="18"/>
                          <w:szCs w:val="18"/>
                        </w:rPr>
                        <w:t>ICURA</w:t>
                      </w:r>
                    </w:p>
                    <w:p w14:paraId="69F364F7" w14:textId="2F77C301" w:rsidR="00CD095A" w:rsidRPr="005F30B8" w:rsidRDefault="007E6735" w:rsidP="00CD095A">
                      <w:pPr>
                        <w:spacing w:after="0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color w:val="004271"/>
                          <w:sz w:val="18"/>
                          <w:szCs w:val="18"/>
                        </w:rPr>
                        <w:t>8</w:t>
                      </w:r>
                      <w:r w:rsidR="005F30B8" w:rsidRPr="005F30B8">
                        <w:rPr>
                          <w:rFonts w:ascii="Verdana" w:hAnsi="Verdana"/>
                          <w:color w:val="004271"/>
                          <w:sz w:val="18"/>
                          <w:szCs w:val="18"/>
                        </w:rPr>
                        <w:t xml:space="preserve"> uger - </w:t>
                      </w:r>
                      <w:r>
                        <w:rPr>
                          <w:rFonts w:ascii="Verdana" w:hAnsi="Verdana"/>
                          <w:color w:val="004271"/>
                          <w:sz w:val="18"/>
                          <w:szCs w:val="18"/>
                        </w:rPr>
                        <w:t>1</w:t>
                      </w:r>
                      <w:r w:rsidR="005F30B8" w:rsidRPr="005F30B8">
                        <w:rPr>
                          <w:rFonts w:ascii="Verdana" w:hAnsi="Verdana"/>
                          <w:color w:val="004271"/>
                          <w:sz w:val="18"/>
                          <w:szCs w:val="18"/>
                        </w:rPr>
                        <w:t xml:space="preserve"> x ugentligt</w:t>
                      </w:r>
                    </w:p>
                    <w:p w14:paraId="72D17A89" w14:textId="77777777" w:rsidR="00CD095A" w:rsidRPr="00CD095A" w:rsidRDefault="00CD095A" w:rsidP="007228B3">
                      <w:pPr>
                        <w:pStyle w:val="Listeafsnit"/>
                        <w:numPr>
                          <w:ilvl w:val="0"/>
                          <w:numId w:val="22"/>
                        </w:numPr>
                        <w:ind w:left="303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CD095A">
                        <w:rPr>
                          <w:rFonts w:ascii="Verdana" w:hAnsi="Verdana" w:cs="Calibri"/>
                          <w:color w:val="000000"/>
                          <w:sz w:val="18"/>
                          <w:szCs w:val="18"/>
                        </w:rPr>
                        <w:t xml:space="preserve">6 MWT≥ 200m. </w:t>
                      </w:r>
                    </w:p>
                    <w:p w14:paraId="6956DBC5" w14:textId="77777777" w:rsidR="00CD095A" w:rsidRPr="00CD095A" w:rsidRDefault="00CD095A" w:rsidP="007228B3">
                      <w:pPr>
                        <w:pStyle w:val="Listeafsnit"/>
                        <w:numPr>
                          <w:ilvl w:val="0"/>
                          <w:numId w:val="22"/>
                        </w:numPr>
                        <w:ind w:left="303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CD095A">
                        <w:rPr>
                          <w:rFonts w:ascii="Verdana" w:hAnsi="Verdana" w:cs="Calibri"/>
                          <w:color w:val="000000"/>
                          <w:sz w:val="18"/>
                          <w:szCs w:val="18"/>
                        </w:rPr>
                        <w:t xml:space="preserve">RSS uden modifikationer ≥ 5 stk. </w:t>
                      </w:r>
                    </w:p>
                    <w:p w14:paraId="4439F41A" w14:textId="77777777" w:rsidR="00CD095A" w:rsidRPr="00CD095A" w:rsidRDefault="00CD095A" w:rsidP="007228B3">
                      <w:pPr>
                        <w:pStyle w:val="Listeafsnit"/>
                        <w:numPr>
                          <w:ilvl w:val="0"/>
                          <w:numId w:val="22"/>
                        </w:numPr>
                        <w:ind w:left="303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CD095A">
                        <w:rPr>
                          <w:rFonts w:ascii="Verdana" w:hAnsi="Verdana" w:cs="Calibri"/>
                          <w:color w:val="000000"/>
                          <w:sz w:val="18"/>
                          <w:szCs w:val="18"/>
                        </w:rPr>
                        <w:t xml:space="preserve">TUG ≤ 15 sek. </w:t>
                      </w:r>
                    </w:p>
                    <w:p w14:paraId="2AB7F623" w14:textId="583759B9" w:rsidR="00CD095A" w:rsidRPr="00CD095A" w:rsidRDefault="00CD095A" w:rsidP="004B4BEF">
                      <w:pPr>
                        <w:spacing w:line="276" w:lineRule="auto"/>
                        <w:jc w:val="both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Alle borgere overført fra</w:t>
                      </w:r>
                      <w:r w:rsidR="00E12BA2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almen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Hoftefraktur, får også udleveret FES-I ved afslutning.</w:t>
                      </w:r>
                      <w:r w:rsidR="007131E6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</w:t>
                      </w:r>
                      <w:r w:rsidR="004B4BEF">
                        <w:rPr>
                          <w:rFonts w:ascii="Verdana" w:hAnsi="Verdana"/>
                          <w:sz w:val="18"/>
                          <w:szCs w:val="18"/>
                        </w:rPr>
                        <w:br/>
                      </w:r>
                      <w:r w:rsidR="002158A7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Vurdering </w:t>
                      </w:r>
                      <w:r w:rsidR="00D2624D">
                        <w:rPr>
                          <w:rFonts w:ascii="Verdana" w:hAnsi="Verdana"/>
                          <w:sz w:val="18"/>
                          <w:szCs w:val="18"/>
                        </w:rPr>
                        <w:t>ift.</w:t>
                      </w:r>
                      <w:r w:rsidR="002158A7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o</w:t>
                      </w:r>
                      <w:r w:rsidR="007131E6">
                        <w:rPr>
                          <w:rFonts w:ascii="Verdana" w:hAnsi="Verdana"/>
                          <w:sz w:val="18"/>
                          <w:szCs w:val="18"/>
                        </w:rPr>
                        <w:t>verføring foregår løbende på hold</w:t>
                      </w:r>
                      <w:r w:rsidR="00D2624D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</w:t>
                      </w:r>
                      <w:r w:rsidR="007131E6">
                        <w:rPr>
                          <w:rFonts w:ascii="Verdana" w:hAnsi="Verdana"/>
                          <w:sz w:val="18"/>
                          <w:szCs w:val="18"/>
                        </w:rPr>
                        <w:t>1</w:t>
                      </w:r>
                      <w:r w:rsidR="002B29AB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indtil borgers </w:t>
                      </w:r>
                      <w:r w:rsidR="00CB1E70">
                        <w:rPr>
                          <w:rFonts w:ascii="Verdana" w:hAnsi="Verdana"/>
                          <w:sz w:val="18"/>
                          <w:szCs w:val="18"/>
                        </w:rPr>
                        <w:t>4</w:t>
                      </w:r>
                      <w:r w:rsidR="002B29AB">
                        <w:rPr>
                          <w:rFonts w:ascii="Verdana" w:hAnsi="Verdana"/>
                          <w:sz w:val="18"/>
                          <w:szCs w:val="18"/>
                        </w:rPr>
                        <w:t>. uge på hold.</w:t>
                      </w:r>
                    </w:p>
                    <w:p w14:paraId="6E6A7115" w14:textId="77777777" w:rsidR="00CD095A" w:rsidRPr="00B36230" w:rsidRDefault="00CD095A" w:rsidP="00CD095A">
                      <w:r>
                        <w:t xml:space="preserve"> </w:t>
                      </w:r>
                    </w:p>
                    <w:p w14:paraId="048120B4" w14:textId="77777777" w:rsidR="00CD095A" w:rsidRPr="00B36230" w:rsidRDefault="00CD095A" w:rsidP="00CD095A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36230">
        <w:rPr>
          <w:rFonts w:eastAsia="Times New Roman"/>
          <w:noProof/>
        </w:rPr>
        <mc:AlternateContent>
          <mc:Choice Requires="wps">
            <w:drawing>
              <wp:anchor distT="45720" distB="45720" distL="114300" distR="114300" simplePos="0" relativeHeight="251658248" behindDoc="1" locked="0" layoutInCell="1" allowOverlap="1" wp14:anchorId="7CE7B7DB" wp14:editId="692BC270">
                <wp:simplePos x="0" y="0"/>
                <wp:positionH relativeFrom="margin">
                  <wp:posOffset>4796790</wp:posOffset>
                </wp:positionH>
                <wp:positionV relativeFrom="paragraph">
                  <wp:posOffset>95885</wp:posOffset>
                </wp:positionV>
                <wp:extent cx="1765004" cy="580445"/>
                <wp:effectExtent l="0" t="0" r="26035" b="10160"/>
                <wp:wrapNone/>
                <wp:docPr id="6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5004" cy="580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90ED6A" w14:textId="686D857F" w:rsidR="00CD095A" w:rsidRDefault="00CD095A" w:rsidP="00CD095A">
                            <w:pPr>
                              <w:spacing w:after="0"/>
                              <w:rPr>
                                <w:rFonts w:ascii="Verdana" w:hAnsi="Verdana"/>
                                <w:b/>
                                <w:bCs/>
                                <w:color w:val="00427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004271"/>
                                <w:sz w:val="18"/>
                                <w:szCs w:val="18"/>
                              </w:rPr>
                              <w:t xml:space="preserve">Hofte Mix </w:t>
                            </w:r>
                          </w:p>
                          <w:p w14:paraId="6FF0DE1C" w14:textId="77777777" w:rsidR="00CD095A" w:rsidRPr="00CD095A" w:rsidRDefault="00CD095A" w:rsidP="00CD095A">
                            <w:pPr>
                              <w:pStyle w:val="Listeafsnit"/>
                              <w:numPr>
                                <w:ilvl w:val="0"/>
                                <w:numId w:val="22"/>
                              </w:numPr>
                              <w:ind w:left="357" w:hanging="357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 w:cs="Calibri"/>
                                <w:color w:val="000000"/>
                                <w:sz w:val="18"/>
                                <w:szCs w:val="18"/>
                              </w:rPr>
                              <w:t>Ved højenergitraume hos yngre.</w:t>
                            </w:r>
                          </w:p>
                          <w:p w14:paraId="3CD3A26E" w14:textId="77777777" w:rsidR="00CD095A" w:rsidRPr="00CD095A" w:rsidRDefault="00CD095A" w:rsidP="00CD095A">
                            <w:pPr>
                              <w:spacing w:line="240" w:lineRule="auto"/>
                              <w:jc w:val="both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14:paraId="1E0B2BD5" w14:textId="77777777" w:rsidR="00CD095A" w:rsidRPr="00B36230" w:rsidRDefault="00CD095A" w:rsidP="00CD095A">
                            <w:r>
                              <w:t xml:space="preserve"> </w:t>
                            </w:r>
                          </w:p>
                          <w:p w14:paraId="2D9D4400" w14:textId="77777777" w:rsidR="00CD095A" w:rsidRPr="00B36230" w:rsidRDefault="00CD095A" w:rsidP="00CD095A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E7B7DB" id="_x0000_s1032" type="#_x0000_t202" style="position:absolute;margin-left:377.7pt;margin-top:7.55pt;width:139pt;height:45.7pt;z-index:-2516582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8y8HwIAAD4EAAAOAAAAZHJzL2Uyb0RvYy54bWysU9tu2zAMfR+wfxD0vtgJ4jQ14hRdsgwD&#10;ugvQ7QNoWY6FyaInKbGzrx8lp2l2exmmB4EUqUPykFzdDa1mR2mdQlPw6STlTBqBlTL7gn/5vHu1&#10;5Mx5MBVoNLLgJ+n43frli1Xf5XKGDepKWkYgxuV9V/DG+y5PEica2YKbYCcNGWu0LXhS7T6pLPSE&#10;3upklqaLpEdbdRaFdI5et6ORryN+XUvhP9a1k57pglNuPt423mW4k/UK8r2FrlHinAb8QxYtKENB&#10;L1Bb8MAOVv0G1Sph0WHtJwLbBOtaCRlroGqm6S/VPDbQyVgLkeO6C03u/8GKD8fH7pNlfniNAzUw&#10;FuG6BxRfHTO4acDs5b212DcSKgo8DZQlfefy89dAtctdACn791hRk+HgMQINtW0DK1QnI3RqwOlC&#10;uhw8EyHkzSJL0zlngmzZMp3PsxgC8qffnXX+rcSWBaHglpoa0eH44HzIBvInlxDMoVbVTmkdFbsv&#10;N9qyI9AA7OI5o//kpg3rC36bzbKRgL9CpPH8CSKksAXXjKEqkoIX5K3yNOFatQVfXj5DHuh8Y6ro&#10;4kHpUaZStDnzGygdyfVDOTBVFXwRIAPdJVYnItziONC0gCQ0aL9z1tMwF9x9O4CVnOl3hpp2O53P&#10;w/RHZZ7dzEix15by2gJGEFTBPWejuPFxY0I1Bu+pubWKvD9nck6ZhjS247xQYQuu9ej1vPbrHwAA&#10;AP//AwBQSwMEFAAGAAgAAAAhAAQK2QDfAAAACwEAAA8AAABkcnMvZG93bnJldi54bWxMj0tvgzAQ&#10;hO+V+h+srdRbY5LUISKYqOrzFqk0hx4NXh4KthF2gP77Lqf2trszmv0mPc6mYyMOvnVWwnoVAUNb&#10;Ot3aWsL56+1hD8wHZbXqnEUJP+jhmN3epCrRbrKfOOahZhRifaIkNCH0Cee+bNAov3I9WtIqNxgV&#10;aB1qrgc1Ubjp+CaKdtyo1tKHRvX43GB5ya9GwunD74v4dfx+z8/u5TTFlRKbSsr7u/npACzgHP7M&#10;sOATOmTEVLir1Z51EmIhHslKglgDWwzRdkuXYpl2AniW8v8dsl8AAAD//wMAUEsBAi0AFAAGAAgA&#10;AAAhALaDOJL+AAAA4QEAABMAAAAAAAAAAAAAAAAAAAAAAFtDb250ZW50X1R5cGVzXS54bWxQSwEC&#10;LQAUAAYACAAAACEAOP0h/9YAAACUAQAACwAAAAAAAAAAAAAAAAAvAQAAX3JlbHMvLnJlbHNQSwEC&#10;LQAUAAYACAAAACEANlPMvB8CAAA+BAAADgAAAAAAAAAAAAAAAAAuAgAAZHJzL2Uyb0RvYy54bWxQ&#10;SwECLQAUAAYACAAAACEABArZAN8AAAALAQAADwAAAAAAAAAAAAAAAAB5BAAAZHJzL2Rvd25yZXYu&#10;eG1sUEsFBgAAAAAEAAQA8wAAAIUFAAAAAA==&#10;">
                <v:stroke dashstyle="dash"/>
                <v:textbox>
                  <w:txbxContent>
                    <w:p w14:paraId="4190ED6A" w14:textId="686D857F" w:rsidR="00CD095A" w:rsidRDefault="00CD095A" w:rsidP="00CD095A">
                      <w:pPr>
                        <w:spacing w:after="0"/>
                        <w:rPr>
                          <w:rFonts w:ascii="Verdana" w:hAnsi="Verdana"/>
                          <w:b/>
                          <w:bCs/>
                          <w:color w:val="004271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  <w:color w:val="004271"/>
                          <w:sz w:val="18"/>
                          <w:szCs w:val="18"/>
                        </w:rPr>
                        <w:t xml:space="preserve">Hofte Mix </w:t>
                      </w:r>
                    </w:p>
                    <w:p w14:paraId="6FF0DE1C" w14:textId="77777777" w:rsidR="00CD095A" w:rsidRPr="00CD095A" w:rsidRDefault="00CD095A" w:rsidP="00CD095A">
                      <w:pPr>
                        <w:pStyle w:val="Listeafsnit"/>
                        <w:numPr>
                          <w:ilvl w:val="0"/>
                          <w:numId w:val="22"/>
                        </w:numPr>
                        <w:ind w:left="357" w:hanging="357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 w:cs="Calibri"/>
                          <w:color w:val="000000"/>
                          <w:sz w:val="18"/>
                          <w:szCs w:val="18"/>
                        </w:rPr>
                        <w:t>Ved højenergitraume hos yngre.</w:t>
                      </w:r>
                    </w:p>
                    <w:p w14:paraId="3CD3A26E" w14:textId="77777777" w:rsidR="00CD095A" w:rsidRPr="00CD095A" w:rsidRDefault="00CD095A" w:rsidP="00CD095A">
                      <w:pPr>
                        <w:spacing w:line="240" w:lineRule="auto"/>
                        <w:jc w:val="both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14:paraId="1E0B2BD5" w14:textId="77777777" w:rsidR="00CD095A" w:rsidRPr="00B36230" w:rsidRDefault="00CD095A" w:rsidP="00CD095A">
                      <w:r>
                        <w:t xml:space="preserve"> </w:t>
                      </w:r>
                    </w:p>
                    <w:p w14:paraId="2D9D4400" w14:textId="77777777" w:rsidR="00CD095A" w:rsidRPr="00B36230" w:rsidRDefault="00CD095A" w:rsidP="00CD095A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AE71505" w14:textId="0C909EE9" w:rsidR="00974697" w:rsidRDefault="00974697" w:rsidP="00974697">
      <w:pPr>
        <w:tabs>
          <w:tab w:val="left" w:pos="4662"/>
        </w:tabs>
      </w:pPr>
    </w:p>
    <w:p w14:paraId="18473602" w14:textId="6883AB8B" w:rsidR="00974697" w:rsidRDefault="00F663E3" w:rsidP="00974697">
      <w:pPr>
        <w:tabs>
          <w:tab w:val="left" w:pos="4662"/>
        </w:tabs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5427" behindDoc="0" locked="0" layoutInCell="1" allowOverlap="1" wp14:anchorId="7FE10798" wp14:editId="11612908">
                <wp:simplePos x="0" y="0"/>
                <wp:positionH relativeFrom="column">
                  <wp:posOffset>5495511</wp:posOffset>
                </wp:positionH>
                <wp:positionV relativeFrom="paragraph">
                  <wp:posOffset>160158</wp:posOffset>
                </wp:positionV>
                <wp:extent cx="45719" cy="1733550"/>
                <wp:effectExtent l="19050" t="0" r="31115" b="38100"/>
                <wp:wrapNone/>
                <wp:docPr id="2009588480" name="Pil: neda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17335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8985E8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Pil: nedad 2" o:spid="_x0000_s1026" type="#_x0000_t67" style="position:absolute;margin-left:432.7pt;margin-top:12.6pt;width:3.6pt;height:136.5pt;z-index:25166542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LpoXwIAAAsFAAAOAAAAZHJzL2Uyb0RvYy54bWysVMFu2zAMvQ/YPwi6r7bTZl2DOkXQosOA&#10;og3WDj0rshQbk0WNUuJkXz9Kdpyu6y7DLrIoko/U06Mvr3atYVuFvgFb8uIk50xZCVVj1yX/9nT7&#10;4RNnPghbCQNWlXyvPL+av3932bmZmkANplLICMT6WedKXofgZlnmZa1a4U/AKUtODdiKQCauswpF&#10;R+itySZ5/jHrACuHIJX3dHrTO/k84WutZHjQ2qvATMmpt5BWTOsqrtn8UszWKFzdyKEN8Q9dtKKx&#10;VHSEuhFBsA02f0C1jUTwoMOJhDYDrRup0h3oNkX+6jaPtXAq3YXI8W6kyf8/WHm/fXRLJBo652ee&#10;tvEWO41t/FJ/bJfI2o9kqV1gkg7PpufFBWeSPMX56el0msjMjskOffisoGVxU/IKOrtAhC7xJLZ3&#10;PlBVij/EkXHsIe3C3qjYhrFflWZNRVUnKTvJQ10bZFtBD1t9L/rjWlSqPyqmeX5oaIxO5RJYRNWN&#10;MSPuABBl9ztu3+MQG9NUUtWYmP+toT5xjE4VwYYxsW0s4FvJJhRRlsSM7uMPxPR0RGZWUO2XyBB6&#10;PXsnbxsi+U74sBRIAiap01CGB1q0ga7kMOw4qwF/vnUe40lX5OWso4Eouf+xEag4M18sKe6iODuL&#10;E5QMevwJGfjSs3rpsZv2GuhpChp/J9M2xgdz2GqE9plmdxGrkktYSbVLLgMejOvQDypNv1SLRQqj&#10;qXEi3NlHJyN4ZDXq52n3LNANSgsk0Xs4DI+YvdJaHxszLSw2AXSThHjkdeCbJi69wvB3iCP90k5R&#10;x3/Y/BcAAAD//wMAUEsDBBQABgAIAAAAIQByd8eP3wAAAAoBAAAPAAAAZHJzL2Rvd25yZXYueG1s&#10;TI/BTsMwDIbvSLxDZCRuLCXaSihNJ4a0K4IB2o5p47XVmqRqsrZ7e8yJHW1/+v39+Xq2HRtxCK13&#10;Ch4XCTB0lTetqxV8f20fJLAQtTO68w4VXDDAuri9yXVm/OQ+cdzFmlGIC5lW0MTYZ5yHqkGrw8L3&#10;6Oh29IPVkcah5mbQE4XbjoskSbnVraMPje7xrcHqtDtbBVNdysM+3Yrk57R5v7Qf47LZHJW6v5tf&#10;X4BFnOM/DH/6pA4FOZX+7ExgnQKZrpaEKhArAYwA+SRSYCUtnqUAXuT8ukLxCwAA//8DAFBLAQIt&#10;ABQABgAIAAAAIQC2gziS/gAAAOEBAAATAAAAAAAAAAAAAAAAAAAAAABbQ29udGVudF9UeXBlc10u&#10;eG1sUEsBAi0AFAAGAAgAAAAhADj9If/WAAAAlAEAAAsAAAAAAAAAAAAAAAAALwEAAF9yZWxzLy5y&#10;ZWxzUEsBAi0AFAAGAAgAAAAhAOgQumhfAgAACwUAAA4AAAAAAAAAAAAAAAAALgIAAGRycy9lMm9E&#10;b2MueG1sUEsBAi0AFAAGAAgAAAAhAHJ3x4/fAAAACgEAAA8AAAAAAAAAAAAAAAAAuQQAAGRycy9k&#10;b3ducmV2LnhtbFBLBQYAAAAABAAEAPMAAADFBQAAAAA=&#10;" adj="21315" fillcolor="black [3200]" strokecolor="black [480]" strokeweight="1pt"/>
            </w:pict>
          </mc:Fallback>
        </mc:AlternateContent>
      </w:r>
    </w:p>
    <w:p w14:paraId="4BD9A870" w14:textId="5146BA74" w:rsidR="00974697" w:rsidRDefault="00974697" w:rsidP="00974697">
      <w:pPr>
        <w:tabs>
          <w:tab w:val="left" w:pos="4662"/>
        </w:tabs>
      </w:pPr>
    </w:p>
    <w:p w14:paraId="73873B92" w14:textId="07728A2E" w:rsidR="00974697" w:rsidRDefault="00974697" w:rsidP="00974697">
      <w:pPr>
        <w:tabs>
          <w:tab w:val="left" w:pos="4662"/>
        </w:tabs>
      </w:pPr>
    </w:p>
    <w:p w14:paraId="356E2610" w14:textId="05B4FA56" w:rsidR="00974697" w:rsidRDefault="00F663E3" w:rsidP="00F663E3">
      <w:pPr>
        <w:tabs>
          <w:tab w:val="left" w:pos="7965"/>
        </w:tabs>
      </w:pPr>
      <w:r>
        <w:tab/>
      </w:r>
    </w:p>
    <w:p w14:paraId="52A7B06F" w14:textId="46896FD9" w:rsidR="00974697" w:rsidRDefault="00974697" w:rsidP="00974697">
      <w:pPr>
        <w:tabs>
          <w:tab w:val="left" w:pos="4662"/>
        </w:tabs>
      </w:pPr>
    </w:p>
    <w:p w14:paraId="59262948" w14:textId="2194C2D5" w:rsidR="00974697" w:rsidRDefault="00F663E3" w:rsidP="00F663E3">
      <w:pPr>
        <w:tabs>
          <w:tab w:val="left" w:pos="3360"/>
        </w:tabs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9523" behindDoc="0" locked="0" layoutInCell="1" allowOverlap="1" wp14:anchorId="2FAD5242" wp14:editId="30185F3A">
                <wp:simplePos x="0" y="0"/>
                <wp:positionH relativeFrom="column">
                  <wp:posOffset>2169160</wp:posOffset>
                </wp:positionH>
                <wp:positionV relativeFrom="paragraph">
                  <wp:posOffset>14605</wp:posOffset>
                </wp:positionV>
                <wp:extent cx="45719" cy="503780"/>
                <wp:effectExtent l="152400" t="0" r="145415" b="0"/>
                <wp:wrapNone/>
                <wp:docPr id="86643202" name="Pil: neda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488250">
                          <a:off x="0" y="0"/>
                          <a:ext cx="45719" cy="50378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95339B" id="Pil: nedad 2" o:spid="_x0000_s1026" type="#_x0000_t67" style="position:absolute;margin-left:170.8pt;margin-top:1.15pt;width:3.6pt;height:39.65pt;rotation:-2306594fd;z-index:25166952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DxHawIAABkFAAAOAAAAZHJzL2Uyb0RvYy54bWysVMFu2zAMvQ/YPwi6r7azZE2DOkXQosOA&#10;og3aDj2rslQbk0WNUuJkXz9Kdpyu62nYRZBI6pF8etT5xa41bKvQN2BLXpzknCkroWrsS8m/P15/&#10;mnPmg7CVMGBVyffK84vlxw/nnVuoCdRgKoWMQKxfdK7kdQhukWVe1qoV/gScsuTUgK0IdMSXrELR&#10;EXprskmef8k6wMohSOU9Wa96J18mfK2VDHdaexWYKTnVFtKKaX2Oa7Y8F4sXFK5u5FCG+IcqWtFY&#10;SjpCXYkg2Aabv6DaRiJ40OFEQpuB1o1UqQfqpsjfdPNQC6dSL0SOdyNN/v/Bytvtg1sj0dA5v/C0&#10;jV3sNLYMgdgqzqbz+WSWp+aoXLZL3O1H7tQuMEnG6ey0OONMkmeWfz6dJ2qzHipCOvThq4KWxU3J&#10;K+jsChG6BCy2Nz5QDRR/iKPDsaK0C3ujIpKx90qzpqKkk3Q7iUVdGmRbQc9c/Sh6cy0q1ZuKWZ4f&#10;ChqjU7oEFlF1Y8yIOwBEEf6J29c4xMZrKmlsvNjzNKY4FtRfHKNTRrBhvNg2FvC9bkwookiJGd3H&#10;H4jp6YjMPEO1X2P/XqRx7+R1QyTfCB/WAknOZKQRDXe0aANdyWHYcVYD/nrPHuNJZeTlrKPxKLn/&#10;uRGoODPfLOnvrJhO4zylA739hA742vP82mM37SXQ0xSpurSN8cEcthqhfaJJXsWs5BJWUu6Sy4CH&#10;w2Xox5b+AqlWqxRGM+REuLEPTkbwyGrUz+PuSaAblBZIobdwGCWxeKO1PjbetLDaBNBNEuKR14Fv&#10;mr/0CsNfEQf89TlFHX+05W8AAAD//wMAUEsDBBQABgAIAAAAIQCYgfEB2gAAAAgBAAAPAAAAZHJz&#10;L2Rvd25yZXYueG1sTI/NasMwEITvhb6D2EJvjfxHMI7lkARyK4WmeQDF2tgm0spYcuK+fben9rgz&#10;w7cz9XZxVtxxCoMnBekqAYHUejNQp+D8dXwrQYSoyWjrCRV8Y4Bt8/xU68r4B33i/RQ7wRAKlVbQ&#10;xzhWUoa2R6fDyo9I7F395HTkc+qkmfSD4c7KLEnW0umB+EOvRzz02N5Os2PKbV/ILDUxp+PZ0vuC&#10;JswfSr2+LLsNiIhL/AvDb32uDg13uviZTBBWQV6ka44qyHIQ7OdFyVMuCkrWZVPL/wOaHwAAAP//&#10;AwBQSwECLQAUAAYACAAAACEAtoM4kv4AAADhAQAAEwAAAAAAAAAAAAAAAAAAAAAAW0NvbnRlbnRf&#10;VHlwZXNdLnhtbFBLAQItABQABgAIAAAAIQA4/SH/1gAAAJQBAAALAAAAAAAAAAAAAAAAAC8BAABf&#10;cmVscy8ucmVsc1BLAQItABQABgAIAAAAIQCvBDxHawIAABkFAAAOAAAAAAAAAAAAAAAAAC4CAABk&#10;cnMvZTJvRG9jLnhtbFBLAQItABQABgAIAAAAIQCYgfEB2gAAAAgBAAAPAAAAAAAAAAAAAAAAAMUE&#10;AABkcnMvZG93bnJldi54bWxQSwUGAAAAAAQABADzAAAAzAUAAAAA&#10;" adj="20620" fillcolor="black [3200]" strokecolor="black [480]" strokeweight="1pt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7475" behindDoc="0" locked="0" layoutInCell="1" allowOverlap="1" wp14:anchorId="3150799F" wp14:editId="23665489">
                <wp:simplePos x="0" y="0"/>
                <wp:positionH relativeFrom="column">
                  <wp:posOffset>3429000</wp:posOffset>
                </wp:positionH>
                <wp:positionV relativeFrom="paragraph">
                  <wp:posOffset>218440</wp:posOffset>
                </wp:positionV>
                <wp:extent cx="76200" cy="272415"/>
                <wp:effectExtent l="19050" t="0" r="38100" b="32385"/>
                <wp:wrapNone/>
                <wp:docPr id="446401956" name="Pil: neda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27241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EF59DC" id="Pil: nedad 2" o:spid="_x0000_s1026" type="#_x0000_t67" style="position:absolute;margin-left:270pt;margin-top:17.2pt;width:6pt;height:21.45pt;z-index:25166747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cw+XAIAAAoFAAAOAAAAZHJzL2Uyb0RvYy54bWysVMFu2zAMvQ/YPwi6r46DtNmCOEWQosOA&#10;oC2WDj2rslQbk0WNUuJkXz9Kdpys6y7DLjIlko/U06Pn1/vGsJ1CX4MteH4x4kxZCWVtXwr+7fH2&#10;w0fOfBC2FAasKvhBeX69eP9u3rqZGkMFplTICMT6WesKXoXgZlnmZaUa4S/AKUtODdiIQFt8yUoU&#10;LaE3JhuPRldZC1g6BKm8p9ObzskXCV9rJcO91l4FZgpOvYW0Ylqf45ot5mL2gsJVtezbEP/QRSNq&#10;S0UHqBsRBNti/QdUU0sEDzpcSGgy0LqWKt2BbpOPXt1mUwmn0l2IHO8Gmvz/g5V3u417QKKhdX7m&#10;yYy32Gts4pf6Y/tE1mEgS+0Dk3Q4vSL+OZPkGU/Hk/wycpmdch368FlBw6JR8BJau0SENtEkdmsf&#10;uvhjHCWfWkhWOBgVuzD2q9KsLqnoOGUndaiVQbYT9K7l97w7rkSpuqP8ckTNdQWG6NReAououjZm&#10;wO0Boup+x+0g+tiYppKohsTR3xrqEofoVBFsGBKb2gK+lWxC3jeuu/gjMR0dkZlnKA8PyBA6OXsn&#10;b2sieS18eBBI+qV3oZkM97RoA23Bobc4qwB/vnUe40lW5OWspXkouP+xFag4M18sCe5TPpnEAUqb&#10;yeV0TBs89zyfe+y2WQE9TU7T72QyY3wwR1MjNE80ustYlVzCSqpdcBnwuFmFbk5p+KVaLlMYDY0T&#10;YW03TkbwyGrUz+P+SaDrlRZIoXdwnB0xe6W1LjZmWlhuA+g6CfHEa883DVwSTP9ziBN9vk9Rp1/Y&#10;4hcAAAD//wMAUEsDBBQABgAIAAAAIQB1eSNu3wAAAAkBAAAPAAAAZHJzL2Rvd25yZXYueG1sTI/B&#10;TsMwEETvSPyDtUhcELVpk7ZK41QFgTjTcuDoxtskxV5HtpuEv8ec6HF2RrNvyu1kDRvQh86RhKeZ&#10;AIZUO91RI+Hz8Pa4BhaiIq2MI5TwgwG21e1NqQrtRvrAYR8blkooFEpCG2NfcB7qFq0KM9cjJe/k&#10;vFUxSd9w7dWYyq3hcyGW3KqO0odW9fjSYv29v1gJzw/n92HXL5U4rPPx65WfTOa5lPd3024DLOIU&#10;/8Pwh5/QoUpMR3chHZiRkGcibYkSFlkGLAXyfJ4ORwmr1QJ4VfLrBdUvAAAA//8DAFBLAQItABQA&#10;BgAIAAAAIQC2gziS/gAAAOEBAAATAAAAAAAAAAAAAAAAAAAAAABbQ29udGVudF9UeXBlc10ueG1s&#10;UEsBAi0AFAAGAAgAAAAhADj9If/WAAAAlAEAAAsAAAAAAAAAAAAAAAAALwEAAF9yZWxzLy5yZWxz&#10;UEsBAi0AFAAGAAgAAAAhALGhzD5cAgAACgUAAA4AAAAAAAAAAAAAAAAALgIAAGRycy9lMm9Eb2Mu&#10;eG1sUEsBAi0AFAAGAAgAAAAhAHV5I27fAAAACQEAAA8AAAAAAAAAAAAAAAAAtgQAAGRycy9kb3du&#10;cmV2LnhtbFBLBQYAAAAABAAEAPMAAADCBQAAAAA=&#10;" adj="18579" fillcolor="black [3200]" strokecolor="black [480]" strokeweight="1pt"/>
            </w:pict>
          </mc:Fallback>
        </mc:AlternateContent>
      </w:r>
      <w:r>
        <w:tab/>
      </w:r>
    </w:p>
    <w:p w14:paraId="372810F5" w14:textId="2C646AD1" w:rsidR="00974697" w:rsidRDefault="00AF20A8" w:rsidP="00974697">
      <w:pPr>
        <w:tabs>
          <w:tab w:val="left" w:pos="4662"/>
        </w:tabs>
      </w:pPr>
      <w:r w:rsidRPr="00B36230">
        <w:rPr>
          <w:rFonts w:eastAsia="Times New Roman"/>
          <w:noProof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1854AE6C" wp14:editId="08FEBD36">
                <wp:simplePos x="0" y="0"/>
                <wp:positionH relativeFrom="margin">
                  <wp:align>center</wp:align>
                </wp:positionH>
                <wp:positionV relativeFrom="paragraph">
                  <wp:posOffset>239395</wp:posOffset>
                </wp:positionV>
                <wp:extent cx="5816010" cy="2573079"/>
                <wp:effectExtent l="0" t="0" r="13335" b="17780"/>
                <wp:wrapNone/>
                <wp:docPr id="210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6010" cy="2573079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8BF0D7" w14:textId="5A983378" w:rsidR="00E111DC" w:rsidRDefault="007131E6" w:rsidP="00E111DC">
                            <w:pPr>
                              <w:spacing w:after="0"/>
                              <w:rPr>
                                <w:rFonts w:ascii="Verdana" w:hAnsi="Verdana"/>
                                <w:b/>
                                <w:bCs/>
                                <w:color w:val="00427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004271"/>
                                <w:sz w:val="18"/>
                                <w:szCs w:val="18"/>
                              </w:rPr>
                              <w:t>Vurderingsundersøgelse/</w:t>
                            </w:r>
                            <w:r w:rsidR="00E111DC" w:rsidRPr="009A3948">
                              <w:rPr>
                                <w:rFonts w:ascii="Verdana" w:hAnsi="Verdana"/>
                                <w:b/>
                                <w:bCs/>
                                <w:color w:val="004271"/>
                                <w:sz w:val="18"/>
                                <w:szCs w:val="18"/>
                              </w:rPr>
                              <w:t>Afslutning</w:t>
                            </w:r>
                          </w:p>
                          <w:p w14:paraId="4BB02EE8" w14:textId="010EE901" w:rsidR="00E111DC" w:rsidRPr="00AC2FDD" w:rsidRDefault="00E111DC" w:rsidP="007149B7">
                            <w:pPr>
                              <w:pStyle w:val="Listeafsnit"/>
                              <w:numPr>
                                <w:ilvl w:val="0"/>
                                <w:numId w:val="10"/>
                              </w:numPr>
                              <w:spacing w:after="120"/>
                              <w:contextualSpacing w:val="0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AC2FDD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Faglig vurdering/undersøgelse udført af (hold)terapeut om</w:t>
                            </w:r>
                            <w:r w:rsidR="00C73B2E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C2FDD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borger skal afsluttes eller</w:t>
                            </w:r>
                            <w:r w:rsidR="00EE7FB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evt.</w:t>
                            </w:r>
                            <w:r w:rsidRPr="00AC2FDD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forlænges, ud fra en vurdering af borgers udviklingskurve og </w:t>
                            </w:r>
                            <w:proofErr w:type="spellStart"/>
                            <w:r w:rsidRPr="00AC2FDD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profitering</w:t>
                            </w:r>
                            <w:proofErr w:type="spellEnd"/>
                            <w:r w:rsidRPr="00AC2FDD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af genoptræningsforløbet. Herunder om borger 1) er blevet så selvhjulpen som muligt</w:t>
                            </w:r>
                            <w:r w:rsidR="008C70C9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/</w:t>
                            </w:r>
                            <w:r w:rsidRPr="00AC2FDD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har opnået bedst mulige funktionsniveau, </w:t>
                            </w:r>
                            <w:r w:rsidR="008C70C9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2</w:t>
                            </w:r>
                            <w:r w:rsidRPr="00AC2FDD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) har borger opnået sit SMART-mål, og </w:t>
                            </w:r>
                            <w:r w:rsidR="00EE7FB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3</w:t>
                            </w:r>
                            <w:r w:rsidRPr="00AC2FDD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) sammenligning mellem borgers start- og </w:t>
                            </w:r>
                            <w:proofErr w:type="spellStart"/>
                            <w:r w:rsidRPr="00AC2FDD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sluttest</w:t>
                            </w:r>
                            <w:proofErr w:type="spellEnd"/>
                            <w:r w:rsidRPr="00AC2FDD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samt testens normværdier.</w:t>
                            </w:r>
                          </w:p>
                          <w:p w14:paraId="2B13AF5A" w14:textId="0C6651C6" w:rsidR="00E111DC" w:rsidRDefault="007131E6" w:rsidP="007149B7">
                            <w:pPr>
                              <w:pStyle w:val="Listeafsnit"/>
                              <w:numPr>
                                <w:ilvl w:val="0"/>
                                <w:numId w:val="12"/>
                              </w:numPr>
                              <w:spacing w:before="120" w:after="120"/>
                              <w:contextualSpacing w:val="0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6D3BC2"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111DC" w:rsidRPr="006D3BC2"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</w:rPr>
                              <w:t>Test</w:t>
                            </w:r>
                            <w:r w:rsidR="00E111DC" w:rsidRPr="006D3BC2">
                              <w:rPr>
                                <w:rFonts w:ascii="Verdana" w:hAnsi="Verdana"/>
                                <w:b/>
                                <w:bCs/>
                                <w:color w:val="004271"/>
                                <w:sz w:val="18"/>
                                <w:szCs w:val="18"/>
                              </w:rPr>
                              <w:t>:</w:t>
                            </w:r>
                            <w:r w:rsidR="00EE7FB6" w:rsidRPr="006D3BC2">
                              <w:rPr>
                                <w:rFonts w:ascii="Verdana" w:hAnsi="Verdana"/>
                                <w:b/>
                                <w:bCs/>
                                <w:color w:val="00427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75197" w:rsidRPr="006D3BC2">
                              <w:rPr>
                                <w:rFonts w:ascii="Verdana" w:hAnsi="Verdana"/>
                                <w:b/>
                                <w:bCs/>
                                <w:color w:val="004271"/>
                                <w:sz w:val="18"/>
                                <w:szCs w:val="18"/>
                              </w:rPr>
                              <w:t>CAS + NMS (</w:t>
                            </w:r>
                            <w:proofErr w:type="gramStart"/>
                            <w:r w:rsidR="00175197" w:rsidRPr="006D3BC2">
                              <w:rPr>
                                <w:rFonts w:ascii="Verdana" w:hAnsi="Verdana"/>
                                <w:b/>
                                <w:bCs/>
                                <w:color w:val="004271"/>
                                <w:sz w:val="18"/>
                                <w:szCs w:val="18"/>
                              </w:rPr>
                              <w:t>LKT proje</w:t>
                            </w:r>
                            <w:r w:rsidR="007149B7" w:rsidRPr="006D3BC2">
                              <w:rPr>
                                <w:rFonts w:ascii="Verdana" w:hAnsi="Verdana"/>
                                <w:b/>
                                <w:bCs/>
                                <w:color w:val="004271"/>
                                <w:sz w:val="18"/>
                                <w:szCs w:val="18"/>
                              </w:rPr>
                              <w:t>k</w:t>
                            </w:r>
                            <w:r w:rsidR="00175197" w:rsidRPr="006D3BC2">
                              <w:rPr>
                                <w:rFonts w:ascii="Verdana" w:hAnsi="Verdana"/>
                                <w:b/>
                                <w:bCs/>
                                <w:color w:val="004271"/>
                                <w:sz w:val="18"/>
                                <w:szCs w:val="18"/>
                              </w:rPr>
                              <w:t>t</w:t>
                            </w:r>
                            <w:proofErr w:type="gramEnd"/>
                            <w:r w:rsidR="00175197" w:rsidRPr="006D3BC2">
                              <w:rPr>
                                <w:rFonts w:ascii="Verdana" w:hAnsi="Verdana"/>
                                <w:b/>
                                <w:bCs/>
                                <w:color w:val="004271"/>
                                <w:sz w:val="18"/>
                                <w:szCs w:val="18"/>
                              </w:rPr>
                              <w:t>)</w:t>
                            </w:r>
                            <w:r w:rsidR="00175197" w:rsidRPr="006D3BC2">
                              <w:rPr>
                                <w:rFonts w:ascii="Verdana" w:hAnsi="Verdana"/>
                                <w:b/>
                                <w:bCs/>
                                <w:color w:val="004271"/>
                                <w:sz w:val="18"/>
                                <w:szCs w:val="18"/>
                              </w:rPr>
                              <w:br/>
                            </w:r>
                            <w:r w:rsidR="00E111DC" w:rsidRPr="006D3BC2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RSS</w:t>
                            </w:r>
                            <w:r w:rsidRPr="006D3BC2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, TUG</w:t>
                            </w:r>
                            <w:r w:rsidR="00C73B2E" w:rsidRPr="006D3BC2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og</w:t>
                            </w:r>
                            <w:r w:rsidR="00E111DC" w:rsidRPr="006D3BC2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6 MWT</w:t>
                            </w:r>
                            <w:r w:rsidR="008C70C9" w:rsidRPr="006D3BC2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. </w:t>
                            </w:r>
                            <w:r w:rsidR="008C70C9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Herunder</w:t>
                            </w:r>
                            <w:r w:rsidR="00E111DC" w:rsidRPr="00AC2FDD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vurdering af gangfunktion</w:t>
                            </w:r>
                            <w:r w:rsidR="00C70328" w:rsidRPr="00AC2FDD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EE7FB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trappegang </w:t>
                            </w:r>
                            <w:r w:rsidR="00E111DC" w:rsidRPr="00AC2FDD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og brug af ganghjælpemiddel</w:t>
                            </w:r>
                            <w:r w:rsidR="008C70C9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, også</w:t>
                            </w:r>
                            <w:r w:rsidR="00E111DC" w:rsidRPr="00AC2FDD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ift. habituelle funktionsniveau. </w:t>
                            </w:r>
                          </w:p>
                          <w:p w14:paraId="62792BDF" w14:textId="016FA7EF" w:rsidR="008C70C9" w:rsidRDefault="008C70C9" w:rsidP="007149B7">
                            <w:pPr>
                              <w:pStyle w:val="Listeafsnit"/>
                              <w:numPr>
                                <w:ilvl w:val="0"/>
                                <w:numId w:val="12"/>
                              </w:numPr>
                              <w:spacing w:before="120" w:after="120"/>
                              <w:contextualSpacing w:val="0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74885" w:rsidRPr="00AC2FDD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Følg op på borgers hjemmetræningsprogram</w:t>
                            </w:r>
                            <w:r w:rsidR="00EE7FB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og</w:t>
                            </w:r>
                            <w:r w:rsidR="00D74885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</w:t>
                            </w:r>
                            <w:bookmarkStart w:id="0" w:name="_Hlk114947536"/>
                            <w:r w:rsidR="00D74885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og/eller fastholdelse i fysisk aktivitet efter endt forløb på Næstved Sundhedscenter.</w:t>
                            </w:r>
                            <w:bookmarkEnd w:id="0"/>
                          </w:p>
                          <w:p w14:paraId="6E5A37E8" w14:textId="50619129" w:rsidR="00C73B2E" w:rsidRDefault="00C73B2E" w:rsidP="007149B7">
                            <w:pPr>
                              <w:pStyle w:val="Listeafsnit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73B2E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Resultatet af undersøgelsen benyttes enten som slutnotat eller faglige argumenter til forlængelse. </w:t>
                            </w:r>
                            <w:r w:rsidRPr="00440F57"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</w:rPr>
                              <w:t>N</w:t>
                            </w:r>
                            <w:r w:rsidRPr="00C73B2E"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</w:rPr>
                              <w:t>orm 24 gange i alt sammenlagt for individuel og holdtræning – og ellers drøft borgers forløb med koordinator</w:t>
                            </w:r>
                            <w:r w:rsidR="001A3BA5"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</w:rPr>
                              <w:t>/Leder.</w:t>
                            </w:r>
                          </w:p>
                          <w:p w14:paraId="0E73D8EE" w14:textId="77777777" w:rsidR="00C73B2E" w:rsidRPr="00C73B2E" w:rsidRDefault="00C73B2E" w:rsidP="00C73B2E">
                            <w:pPr>
                              <w:pStyle w:val="Listeafsnit"/>
                              <w:ind w:left="0"/>
                              <w:jc w:val="both"/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43F38E6C" w14:textId="342548A6" w:rsidR="00E111DC" w:rsidRPr="00C73B2E" w:rsidRDefault="00E111DC" w:rsidP="00C73B2E">
                            <w:pPr>
                              <w:jc w:val="both"/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71AB9900" w14:textId="77777777" w:rsidR="00E111DC" w:rsidRPr="009A3948" w:rsidRDefault="00E111DC" w:rsidP="00E111DC">
                            <w:pPr>
                              <w:rPr>
                                <w:rFonts w:ascii="Verdana" w:hAnsi="Verdana"/>
                                <w:color w:val="00427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54AE6C" id="_x0000_s1033" type="#_x0000_t202" style="position:absolute;margin-left:0;margin-top:18.85pt;width:457.95pt;height:202.6pt;z-index:251658243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+MZLAIAAEoEAAAOAAAAZHJzL2Uyb0RvYy54bWysVNtu2zAMfR+wfxD0vtjJ4iYx4hRdug4D&#10;ugvQ7QNkWbaFSaImKbG7rx8lp2m6vQ17EUSRPiQPD729HrUiR+G8BFPR+SynRBgOjTRdRb9/u3uz&#10;psQHZhqmwIiKPgpPr3evX20HW4oF9KAa4QiCGF8OtqJ9CLbMMs97oZmfgRUGnS04zQKarssaxwZE&#10;1ypb5PlVNoBrrAMuvMfX28lJdwm/bQUPX9rWi0BURbG2kE6Xzjqe2W7Lys4x20t+KoP9QxWaSYNJ&#10;z1C3LDBycPIvKC25Aw9tmHHQGbSt5CL1gN3M8z+6eeiZFakXJMfbM03+/8Hyz8cH+9WRML6DEQeY&#10;mvD2HvgPTwzse2Y6ceMcDL1gDSaeR8qywfry9Gmk2pc+gtTDJ2hwyOwQIAGNrdORFeyTIDoO4PFM&#10;uhgD4fhYrOdX2DolHH2LYvU2X21SDlY+fW6dDx8EaBIvFXU41QTPjvc+xHJY+RQSs3lQsrmTSiUj&#10;KknslSNHhhqou6lFddBY6/S2KfI8KQFxkvBieEJ9gaQMGSq6KRbFRNKLLK6rzzkQ7QLwMkzLgGpX&#10;Uld0fQ5iZaT2vWmSFgOTarpjNcqcuI70TkSHsR6JbCq6iiRF6mtoHpF8B5O4cRnx0oP7RcmAwq6o&#10;/3lgTlCiPhoc4Ga+XMZNSMayWC3QcJee+tLDDEeoigZKpus+pO2J1Bq4wUG3Mo3guZJTySjYxOFp&#10;ueJGXNop6vkXsPsNAAD//wMAUEsDBBQABgAIAAAAIQCur7p93gAAAAcBAAAPAAAAZHJzL2Rvd25y&#10;ZXYueG1sTI/NTsMwEITvSLyDtUi9Uac/tCRkUyEQl0qoagsHbk68TSLidWQ7bXh7zIkeRzOa+Sbf&#10;jKYTZ3K+tYwwmyYgiCurW64RPo5v948gfFCsVWeZEH7Iw6a4vclVpu2F93Q+hFrEEvaZQmhC6DMp&#10;fdWQUX5qe+LonawzKkTpaqmdusRy08l5kqykUS3HhUb19NJQ9X0YDIJ5L3n7xVur9XB0r2G1+6T0&#10;hDi5G5+fQAQaw38Y/vAjOhSRqbQDay86hHgkICzWaxDRTWcPKYgSYbmcpyCLXF7zF78AAAD//wMA&#10;UEsBAi0AFAAGAAgAAAAhALaDOJL+AAAA4QEAABMAAAAAAAAAAAAAAAAAAAAAAFtDb250ZW50X1R5&#10;cGVzXS54bWxQSwECLQAUAAYACAAAACEAOP0h/9YAAACUAQAACwAAAAAAAAAAAAAAAAAvAQAAX3Jl&#10;bHMvLnJlbHNQSwECLQAUAAYACAAAACEA5vPjGSwCAABKBAAADgAAAAAAAAAAAAAAAAAuAgAAZHJz&#10;L2Uyb0RvYy54bWxQSwECLQAUAAYACAAAACEArq+6fd4AAAAHAQAADwAAAAAAAAAAAAAAAACGBAAA&#10;ZHJzL2Rvd25yZXYueG1sUEsFBgAAAAAEAAQA8wAAAJEFAAAAAA==&#10;" fillcolor="#f2f2f2 [3052]">
                <v:textbox>
                  <w:txbxContent>
                    <w:p w14:paraId="2D8BF0D7" w14:textId="5A983378" w:rsidR="00E111DC" w:rsidRDefault="007131E6" w:rsidP="00E111DC">
                      <w:pPr>
                        <w:spacing w:after="0"/>
                        <w:rPr>
                          <w:rFonts w:ascii="Verdana" w:hAnsi="Verdana"/>
                          <w:b/>
                          <w:bCs/>
                          <w:color w:val="004271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  <w:color w:val="004271"/>
                          <w:sz w:val="18"/>
                          <w:szCs w:val="18"/>
                        </w:rPr>
                        <w:t>Vurderingsundersøgelse/</w:t>
                      </w:r>
                      <w:r w:rsidR="00E111DC" w:rsidRPr="009A3948">
                        <w:rPr>
                          <w:rFonts w:ascii="Verdana" w:hAnsi="Verdana"/>
                          <w:b/>
                          <w:bCs/>
                          <w:color w:val="004271"/>
                          <w:sz w:val="18"/>
                          <w:szCs w:val="18"/>
                        </w:rPr>
                        <w:t>Afslutning</w:t>
                      </w:r>
                    </w:p>
                    <w:p w14:paraId="4BB02EE8" w14:textId="010EE901" w:rsidR="00E111DC" w:rsidRPr="00AC2FDD" w:rsidRDefault="00E111DC" w:rsidP="007149B7">
                      <w:pPr>
                        <w:pStyle w:val="Listeafsnit"/>
                        <w:numPr>
                          <w:ilvl w:val="0"/>
                          <w:numId w:val="10"/>
                        </w:numPr>
                        <w:spacing w:after="120"/>
                        <w:contextualSpacing w:val="0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AC2FDD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Faglig vurdering/undersøgelse udført af (hold)terapeut om</w:t>
                      </w:r>
                      <w:r w:rsidR="00C73B2E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</w:t>
                      </w:r>
                      <w:r w:rsidRPr="00AC2FDD">
                        <w:rPr>
                          <w:rFonts w:ascii="Verdana" w:hAnsi="Verdana"/>
                          <w:sz w:val="18"/>
                          <w:szCs w:val="18"/>
                        </w:rPr>
                        <w:t>borger skal afsluttes eller</w:t>
                      </w:r>
                      <w:r w:rsidR="00EE7FB6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evt.</w:t>
                      </w:r>
                      <w:r w:rsidRPr="00AC2FDD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forlænges, ud fra en vurdering af borgers udviklingskurve og </w:t>
                      </w:r>
                      <w:proofErr w:type="spellStart"/>
                      <w:r w:rsidRPr="00AC2FDD">
                        <w:rPr>
                          <w:rFonts w:ascii="Verdana" w:hAnsi="Verdana"/>
                          <w:sz w:val="18"/>
                          <w:szCs w:val="18"/>
                        </w:rPr>
                        <w:t>profitering</w:t>
                      </w:r>
                      <w:proofErr w:type="spellEnd"/>
                      <w:r w:rsidRPr="00AC2FDD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af genoptræningsforløbet. Herunder om borger 1) er blevet så selvhjulpen som muligt</w:t>
                      </w:r>
                      <w:r w:rsidR="008C70C9">
                        <w:rPr>
                          <w:rFonts w:ascii="Verdana" w:hAnsi="Verdana"/>
                          <w:sz w:val="18"/>
                          <w:szCs w:val="18"/>
                        </w:rPr>
                        <w:t>/</w:t>
                      </w:r>
                      <w:r w:rsidRPr="00AC2FDD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har opnået bedst mulige funktionsniveau, </w:t>
                      </w:r>
                      <w:r w:rsidR="008C70C9">
                        <w:rPr>
                          <w:rFonts w:ascii="Verdana" w:hAnsi="Verdana"/>
                          <w:sz w:val="18"/>
                          <w:szCs w:val="18"/>
                        </w:rPr>
                        <w:t>2</w:t>
                      </w:r>
                      <w:r w:rsidRPr="00AC2FDD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) har borger opnået sit SMART-mål, og </w:t>
                      </w:r>
                      <w:r w:rsidR="00EE7FB6">
                        <w:rPr>
                          <w:rFonts w:ascii="Verdana" w:hAnsi="Verdana"/>
                          <w:sz w:val="18"/>
                          <w:szCs w:val="18"/>
                        </w:rPr>
                        <w:t>3</w:t>
                      </w:r>
                      <w:r w:rsidRPr="00AC2FDD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) sammenligning mellem borgers start- og </w:t>
                      </w:r>
                      <w:proofErr w:type="spellStart"/>
                      <w:r w:rsidRPr="00AC2FDD">
                        <w:rPr>
                          <w:rFonts w:ascii="Verdana" w:hAnsi="Verdana"/>
                          <w:sz w:val="18"/>
                          <w:szCs w:val="18"/>
                        </w:rPr>
                        <w:t>sluttest</w:t>
                      </w:r>
                      <w:proofErr w:type="spellEnd"/>
                      <w:r w:rsidRPr="00AC2FDD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samt testens normværdier.</w:t>
                      </w:r>
                    </w:p>
                    <w:p w14:paraId="2B13AF5A" w14:textId="0C6651C6" w:rsidR="00E111DC" w:rsidRDefault="007131E6" w:rsidP="007149B7">
                      <w:pPr>
                        <w:pStyle w:val="Listeafsnit"/>
                        <w:numPr>
                          <w:ilvl w:val="0"/>
                          <w:numId w:val="12"/>
                        </w:numPr>
                        <w:spacing w:before="120" w:after="120"/>
                        <w:contextualSpacing w:val="0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6D3BC2">
                        <w:rPr>
                          <w:rFonts w:ascii="Verdana" w:hAnsi="Verdana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="00E111DC" w:rsidRPr="006D3BC2">
                        <w:rPr>
                          <w:rFonts w:ascii="Verdana" w:hAnsi="Verdana"/>
                          <w:b/>
                          <w:bCs/>
                          <w:sz w:val="18"/>
                          <w:szCs w:val="18"/>
                        </w:rPr>
                        <w:t>Test</w:t>
                      </w:r>
                      <w:r w:rsidR="00E111DC" w:rsidRPr="006D3BC2">
                        <w:rPr>
                          <w:rFonts w:ascii="Verdana" w:hAnsi="Verdana"/>
                          <w:b/>
                          <w:bCs/>
                          <w:color w:val="004271"/>
                          <w:sz w:val="18"/>
                          <w:szCs w:val="18"/>
                        </w:rPr>
                        <w:t>:</w:t>
                      </w:r>
                      <w:r w:rsidR="00EE7FB6" w:rsidRPr="006D3BC2">
                        <w:rPr>
                          <w:rFonts w:ascii="Verdana" w:hAnsi="Verdana"/>
                          <w:b/>
                          <w:bCs/>
                          <w:color w:val="004271"/>
                          <w:sz w:val="18"/>
                          <w:szCs w:val="18"/>
                        </w:rPr>
                        <w:t xml:space="preserve"> </w:t>
                      </w:r>
                      <w:r w:rsidR="00175197" w:rsidRPr="006D3BC2">
                        <w:rPr>
                          <w:rFonts w:ascii="Verdana" w:hAnsi="Verdana"/>
                          <w:b/>
                          <w:bCs/>
                          <w:color w:val="004271"/>
                          <w:sz w:val="18"/>
                          <w:szCs w:val="18"/>
                        </w:rPr>
                        <w:t>CAS + NMS (</w:t>
                      </w:r>
                      <w:proofErr w:type="gramStart"/>
                      <w:r w:rsidR="00175197" w:rsidRPr="006D3BC2">
                        <w:rPr>
                          <w:rFonts w:ascii="Verdana" w:hAnsi="Verdana"/>
                          <w:b/>
                          <w:bCs/>
                          <w:color w:val="004271"/>
                          <w:sz w:val="18"/>
                          <w:szCs w:val="18"/>
                        </w:rPr>
                        <w:t>LKT proje</w:t>
                      </w:r>
                      <w:r w:rsidR="007149B7" w:rsidRPr="006D3BC2">
                        <w:rPr>
                          <w:rFonts w:ascii="Verdana" w:hAnsi="Verdana"/>
                          <w:b/>
                          <w:bCs/>
                          <w:color w:val="004271"/>
                          <w:sz w:val="18"/>
                          <w:szCs w:val="18"/>
                        </w:rPr>
                        <w:t>k</w:t>
                      </w:r>
                      <w:r w:rsidR="00175197" w:rsidRPr="006D3BC2">
                        <w:rPr>
                          <w:rFonts w:ascii="Verdana" w:hAnsi="Verdana"/>
                          <w:b/>
                          <w:bCs/>
                          <w:color w:val="004271"/>
                          <w:sz w:val="18"/>
                          <w:szCs w:val="18"/>
                        </w:rPr>
                        <w:t>t</w:t>
                      </w:r>
                      <w:proofErr w:type="gramEnd"/>
                      <w:r w:rsidR="00175197" w:rsidRPr="006D3BC2">
                        <w:rPr>
                          <w:rFonts w:ascii="Verdana" w:hAnsi="Verdana"/>
                          <w:b/>
                          <w:bCs/>
                          <w:color w:val="004271"/>
                          <w:sz w:val="18"/>
                          <w:szCs w:val="18"/>
                        </w:rPr>
                        <w:t>)</w:t>
                      </w:r>
                      <w:r w:rsidR="00175197" w:rsidRPr="006D3BC2">
                        <w:rPr>
                          <w:rFonts w:ascii="Verdana" w:hAnsi="Verdana"/>
                          <w:b/>
                          <w:bCs/>
                          <w:color w:val="004271"/>
                          <w:sz w:val="18"/>
                          <w:szCs w:val="18"/>
                        </w:rPr>
                        <w:br/>
                      </w:r>
                      <w:r w:rsidR="00E111DC" w:rsidRPr="006D3BC2">
                        <w:rPr>
                          <w:rFonts w:ascii="Verdana" w:hAnsi="Verdana"/>
                          <w:sz w:val="18"/>
                          <w:szCs w:val="18"/>
                        </w:rPr>
                        <w:t>RSS</w:t>
                      </w:r>
                      <w:r w:rsidRPr="006D3BC2">
                        <w:rPr>
                          <w:rFonts w:ascii="Verdana" w:hAnsi="Verdana"/>
                          <w:sz w:val="18"/>
                          <w:szCs w:val="18"/>
                        </w:rPr>
                        <w:t>, TUG</w:t>
                      </w:r>
                      <w:r w:rsidR="00C73B2E" w:rsidRPr="006D3BC2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og</w:t>
                      </w:r>
                      <w:r w:rsidR="00E111DC" w:rsidRPr="006D3BC2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6 MWT</w:t>
                      </w:r>
                      <w:r w:rsidR="008C70C9" w:rsidRPr="006D3BC2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. </w:t>
                      </w:r>
                      <w:r w:rsidR="008C70C9">
                        <w:rPr>
                          <w:rFonts w:ascii="Verdana" w:hAnsi="Verdana"/>
                          <w:sz w:val="18"/>
                          <w:szCs w:val="18"/>
                        </w:rPr>
                        <w:t>Herunder</w:t>
                      </w:r>
                      <w:r w:rsidR="00E111DC" w:rsidRPr="00AC2FDD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vurdering af gangfunktion</w:t>
                      </w:r>
                      <w:r w:rsidR="00C70328" w:rsidRPr="00AC2FDD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, </w:t>
                      </w:r>
                      <w:r w:rsidR="00EE7FB6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trappegang </w:t>
                      </w:r>
                      <w:r w:rsidR="00E111DC" w:rsidRPr="00AC2FDD">
                        <w:rPr>
                          <w:rFonts w:ascii="Verdana" w:hAnsi="Verdana"/>
                          <w:sz w:val="18"/>
                          <w:szCs w:val="18"/>
                        </w:rPr>
                        <w:t>og brug af ganghjælpemiddel</w:t>
                      </w:r>
                      <w:r w:rsidR="008C70C9">
                        <w:rPr>
                          <w:rFonts w:ascii="Verdana" w:hAnsi="Verdana"/>
                          <w:sz w:val="18"/>
                          <w:szCs w:val="18"/>
                        </w:rPr>
                        <w:t>, også</w:t>
                      </w:r>
                      <w:r w:rsidR="00E111DC" w:rsidRPr="00AC2FDD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ift. habituelle funktionsniveau. </w:t>
                      </w:r>
                    </w:p>
                    <w:p w14:paraId="62792BDF" w14:textId="016FA7EF" w:rsidR="008C70C9" w:rsidRDefault="008C70C9" w:rsidP="007149B7">
                      <w:pPr>
                        <w:pStyle w:val="Listeafsnit"/>
                        <w:numPr>
                          <w:ilvl w:val="0"/>
                          <w:numId w:val="12"/>
                        </w:numPr>
                        <w:spacing w:before="120" w:after="120"/>
                        <w:contextualSpacing w:val="0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</w:t>
                      </w:r>
                      <w:r w:rsidR="00D74885" w:rsidRPr="00AC2FDD">
                        <w:rPr>
                          <w:rFonts w:ascii="Verdana" w:hAnsi="Verdana"/>
                          <w:sz w:val="18"/>
                          <w:szCs w:val="18"/>
                        </w:rPr>
                        <w:t>Følg op på borgers hjemmetræningsprogram</w:t>
                      </w:r>
                      <w:r w:rsidR="00EE7FB6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og</w:t>
                      </w:r>
                      <w:r w:rsidR="00D74885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</w:t>
                      </w:r>
                      <w:bookmarkStart w:id="1" w:name="_Hlk114947536"/>
                      <w:r w:rsidR="00D74885">
                        <w:rPr>
                          <w:rFonts w:ascii="Verdana" w:hAnsi="Verdana"/>
                          <w:sz w:val="18"/>
                          <w:szCs w:val="18"/>
                        </w:rPr>
                        <w:t>og/eller fastholdelse i fysisk aktivitet efter endt forløb på Næstved Sundhedscenter.</w:t>
                      </w:r>
                      <w:bookmarkEnd w:id="1"/>
                    </w:p>
                    <w:p w14:paraId="6E5A37E8" w14:textId="50619129" w:rsidR="00C73B2E" w:rsidRDefault="00C73B2E" w:rsidP="007149B7">
                      <w:pPr>
                        <w:pStyle w:val="Listeafsnit"/>
                        <w:numPr>
                          <w:ilvl w:val="0"/>
                          <w:numId w:val="12"/>
                        </w:numPr>
                        <w:rPr>
                          <w:rFonts w:ascii="Verdana" w:hAnsi="Verdana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</w:t>
                      </w:r>
                      <w:r w:rsidRPr="00C73B2E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Resultatet af undersøgelsen benyttes enten som slutnotat eller faglige argumenter til forlængelse. </w:t>
                      </w:r>
                      <w:r w:rsidRPr="00440F57">
                        <w:rPr>
                          <w:rFonts w:ascii="Verdana" w:hAnsi="Verdana"/>
                          <w:b/>
                          <w:bCs/>
                          <w:sz w:val="18"/>
                          <w:szCs w:val="18"/>
                        </w:rPr>
                        <w:t>N</w:t>
                      </w:r>
                      <w:r w:rsidRPr="00C73B2E">
                        <w:rPr>
                          <w:rFonts w:ascii="Verdana" w:hAnsi="Verdana"/>
                          <w:b/>
                          <w:bCs/>
                          <w:sz w:val="18"/>
                          <w:szCs w:val="18"/>
                        </w:rPr>
                        <w:t>orm 24 gange i alt sammenlagt for individuel og holdtræning – og ellers drøft borgers forløb med koordinator</w:t>
                      </w:r>
                      <w:r w:rsidR="001A3BA5">
                        <w:rPr>
                          <w:rFonts w:ascii="Verdana" w:hAnsi="Verdana"/>
                          <w:b/>
                          <w:bCs/>
                          <w:sz w:val="18"/>
                          <w:szCs w:val="18"/>
                        </w:rPr>
                        <w:t>/Leder.</w:t>
                      </w:r>
                    </w:p>
                    <w:p w14:paraId="0E73D8EE" w14:textId="77777777" w:rsidR="00C73B2E" w:rsidRPr="00C73B2E" w:rsidRDefault="00C73B2E" w:rsidP="00C73B2E">
                      <w:pPr>
                        <w:pStyle w:val="Listeafsnit"/>
                        <w:ind w:left="0"/>
                        <w:jc w:val="both"/>
                        <w:rPr>
                          <w:rFonts w:ascii="Verdana" w:hAnsi="Verdana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43F38E6C" w14:textId="342548A6" w:rsidR="00E111DC" w:rsidRPr="00C73B2E" w:rsidRDefault="00E111DC" w:rsidP="00C73B2E">
                      <w:pPr>
                        <w:jc w:val="both"/>
                        <w:rPr>
                          <w:rFonts w:ascii="Verdana" w:hAnsi="Verdana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71AB9900" w14:textId="77777777" w:rsidR="00E111DC" w:rsidRPr="009A3948" w:rsidRDefault="00E111DC" w:rsidP="00E111DC">
                      <w:pPr>
                        <w:rPr>
                          <w:rFonts w:ascii="Verdana" w:hAnsi="Verdana"/>
                          <w:color w:val="004271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E0ABE8D" w14:textId="67ACBAA1" w:rsidR="00974697" w:rsidRDefault="00974697" w:rsidP="00974697">
      <w:pPr>
        <w:tabs>
          <w:tab w:val="left" w:pos="4662"/>
        </w:tabs>
      </w:pPr>
    </w:p>
    <w:p w14:paraId="09F3056D" w14:textId="226474C4" w:rsidR="00ED52EA" w:rsidRDefault="00ED52EA" w:rsidP="00974697">
      <w:pPr>
        <w:tabs>
          <w:tab w:val="left" w:pos="4662"/>
        </w:tabs>
      </w:pPr>
    </w:p>
    <w:p w14:paraId="3BD62107" w14:textId="0DD7B195" w:rsidR="00ED52EA" w:rsidRDefault="00ED52EA" w:rsidP="00974697">
      <w:pPr>
        <w:tabs>
          <w:tab w:val="left" w:pos="4662"/>
        </w:tabs>
      </w:pPr>
    </w:p>
    <w:p w14:paraId="30671129" w14:textId="7D0A2ECD" w:rsidR="00ED52EA" w:rsidRDefault="00ED52EA" w:rsidP="00974697">
      <w:pPr>
        <w:tabs>
          <w:tab w:val="left" w:pos="4662"/>
        </w:tabs>
      </w:pPr>
    </w:p>
    <w:p w14:paraId="0AB277AC" w14:textId="1CBAC6E0" w:rsidR="00ED52EA" w:rsidRDefault="00ED52EA" w:rsidP="00974697">
      <w:pPr>
        <w:tabs>
          <w:tab w:val="left" w:pos="4662"/>
        </w:tabs>
      </w:pPr>
    </w:p>
    <w:p w14:paraId="4AA957CB" w14:textId="77777777" w:rsidR="00BD631A" w:rsidRDefault="00BD631A" w:rsidP="00974697">
      <w:pPr>
        <w:tabs>
          <w:tab w:val="left" w:pos="4662"/>
        </w:tabs>
      </w:pPr>
    </w:p>
    <w:p w14:paraId="49E4977F" w14:textId="5D99DE7C" w:rsidR="00E62118" w:rsidRPr="00BD631A" w:rsidRDefault="00E62118" w:rsidP="00BD631A">
      <w:pPr>
        <w:tabs>
          <w:tab w:val="left" w:pos="4662"/>
        </w:tabs>
      </w:pPr>
      <w:r w:rsidRPr="00311402">
        <w:rPr>
          <w:noProof/>
        </w:rPr>
        <w:lastRenderedPageBreak/>
        <w:drawing>
          <wp:anchor distT="0" distB="0" distL="114300" distR="114300" simplePos="0" relativeHeight="251658244" behindDoc="1" locked="0" layoutInCell="1" allowOverlap="1" wp14:anchorId="5D2D444E" wp14:editId="6548DEE9">
            <wp:simplePos x="0" y="0"/>
            <wp:positionH relativeFrom="margin">
              <wp:align>right</wp:align>
            </wp:positionH>
            <wp:positionV relativeFrom="paragraph">
              <wp:posOffset>-530838</wp:posOffset>
            </wp:positionV>
            <wp:extent cx="1536700" cy="406400"/>
            <wp:effectExtent l="0" t="0" r="6350" b="0"/>
            <wp:wrapNone/>
            <wp:docPr id="23" name="Billed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0" cy="4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62118">
        <w:rPr>
          <w:rFonts w:ascii="Verdana" w:hAnsi="Verdana"/>
          <w:b/>
          <w:bCs/>
          <w:color w:val="004271"/>
          <w:sz w:val="24"/>
          <w:szCs w:val="24"/>
        </w:rPr>
        <w:t>1.</w:t>
      </w:r>
      <w:r>
        <w:rPr>
          <w:rFonts w:ascii="Verdana" w:hAnsi="Verdana"/>
          <w:b/>
          <w:bCs/>
          <w:color w:val="004271"/>
          <w:sz w:val="24"/>
          <w:szCs w:val="24"/>
        </w:rPr>
        <w:t xml:space="preserve"> </w:t>
      </w:r>
      <w:r w:rsidRPr="00E62118">
        <w:rPr>
          <w:rFonts w:ascii="Verdana" w:hAnsi="Verdana"/>
          <w:b/>
          <w:bCs/>
          <w:color w:val="004271"/>
          <w:sz w:val="24"/>
          <w:szCs w:val="24"/>
        </w:rPr>
        <w:t>Undersøgelse</w:t>
      </w:r>
      <w:r>
        <w:rPr>
          <w:rFonts w:ascii="Verdana" w:hAnsi="Verdana"/>
          <w:b/>
          <w:bCs/>
          <w:color w:val="004271"/>
          <w:sz w:val="24"/>
          <w:szCs w:val="24"/>
        </w:rPr>
        <w:t xml:space="preserve"> </w:t>
      </w:r>
    </w:p>
    <w:p w14:paraId="3C1F903D" w14:textId="1B7A4895" w:rsidR="008D00E9" w:rsidRPr="006D3BC2" w:rsidRDefault="008D00E9" w:rsidP="00034F9E">
      <w:pPr>
        <w:pStyle w:val="Default"/>
        <w:spacing w:after="60" w:line="276" w:lineRule="auto"/>
        <w:jc w:val="both"/>
        <w:rPr>
          <w:sz w:val="22"/>
          <w:szCs w:val="22"/>
        </w:rPr>
      </w:pPr>
      <w:r w:rsidRPr="006D3BC2">
        <w:rPr>
          <w:b/>
          <w:bCs/>
          <w:sz w:val="22"/>
          <w:szCs w:val="22"/>
        </w:rPr>
        <w:t>Diagnose-/målgruppe</w:t>
      </w:r>
      <w:r w:rsidRPr="006D3BC2">
        <w:rPr>
          <w:b/>
          <w:bCs/>
          <w:sz w:val="22"/>
          <w:szCs w:val="22"/>
        </w:rPr>
        <w:br/>
      </w:r>
      <w:r w:rsidRPr="006D3BC2">
        <w:rPr>
          <w:sz w:val="22"/>
          <w:szCs w:val="22"/>
        </w:rPr>
        <w:t xml:space="preserve">Hoftefraktur opereret med enten </w:t>
      </w:r>
      <w:proofErr w:type="spellStart"/>
      <w:r w:rsidRPr="006D3BC2">
        <w:rPr>
          <w:sz w:val="22"/>
          <w:szCs w:val="22"/>
        </w:rPr>
        <w:t>osteosyntese</w:t>
      </w:r>
      <w:proofErr w:type="spellEnd"/>
      <w:r w:rsidRPr="006D3BC2">
        <w:rPr>
          <w:sz w:val="22"/>
          <w:szCs w:val="22"/>
        </w:rPr>
        <w:t xml:space="preserve"> eller </w:t>
      </w:r>
      <w:proofErr w:type="spellStart"/>
      <w:r w:rsidRPr="006D3BC2">
        <w:rPr>
          <w:sz w:val="22"/>
          <w:szCs w:val="22"/>
        </w:rPr>
        <w:t>hemi</w:t>
      </w:r>
      <w:proofErr w:type="spellEnd"/>
      <w:r w:rsidRPr="006D3BC2">
        <w:rPr>
          <w:sz w:val="22"/>
          <w:szCs w:val="22"/>
        </w:rPr>
        <w:t>-/</w:t>
      </w:r>
      <w:proofErr w:type="spellStart"/>
      <w:r w:rsidRPr="006D3BC2">
        <w:rPr>
          <w:sz w:val="22"/>
          <w:szCs w:val="22"/>
        </w:rPr>
        <w:t>totalalloplastik</w:t>
      </w:r>
      <w:proofErr w:type="spellEnd"/>
      <w:r w:rsidRPr="006D3BC2">
        <w:rPr>
          <w:sz w:val="22"/>
          <w:szCs w:val="22"/>
        </w:rPr>
        <w:t>, samt bækkenfrakturer</w:t>
      </w:r>
    </w:p>
    <w:p w14:paraId="27CAA831" w14:textId="77777777" w:rsidR="008D00E9" w:rsidRPr="006D3BC2" w:rsidRDefault="008D00E9" w:rsidP="00034F9E">
      <w:pPr>
        <w:pStyle w:val="Default"/>
        <w:spacing w:after="60" w:line="276" w:lineRule="auto"/>
        <w:jc w:val="both"/>
        <w:rPr>
          <w:b/>
          <w:bCs/>
          <w:sz w:val="22"/>
          <w:szCs w:val="22"/>
        </w:rPr>
      </w:pPr>
    </w:p>
    <w:p w14:paraId="55073B10" w14:textId="2C2E3D60" w:rsidR="00E62118" w:rsidRPr="00E62118" w:rsidRDefault="008D00E9" w:rsidP="00034F9E">
      <w:pPr>
        <w:pStyle w:val="Default"/>
        <w:spacing w:after="60"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R</w:t>
      </w:r>
      <w:r w:rsidR="00E62118" w:rsidRPr="00E62118">
        <w:rPr>
          <w:b/>
          <w:bCs/>
          <w:sz w:val="22"/>
          <w:szCs w:val="22"/>
        </w:rPr>
        <w:t xml:space="preserve">estriktioner </w:t>
      </w:r>
    </w:p>
    <w:p w14:paraId="1171A6DD" w14:textId="77777777" w:rsidR="00E62118" w:rsidRPr="00E62118" w:rsidRDefault="00E62118" w:rsidP="00E62118">
      <w:pPr>
        <w:pStyle w:val="Default"/>
        <w:spacing w:after="120" w:line="276" w:lineRule="auto"/>
        <w:jc w:val="both"/>
        <w:rPr>
          <w:sz w:val="22"/>
          <w:szCs w:val="22"/>
        </w:rPr>
      </w:pPr>
      <w:r w:rsidRPr="00E62118">
        <w:rPr>
          <w:sz w:val="22"/>
          <w:szCs w:val="22"/>
        </w:rPr>
        <w:t xml:space="preserve">Orientering i GOP ift. restriktioner. </w:t>
      </w:r>
    </w:p>
    <w:p w14:paraId="501B1BCA" w14:textId="32966E56" w:rsidR="00E62118" w:rsidRPr="00E62118" w:rsidRDefault="00E62118" w:rsidP="00E62118">
      <w:pPr>
        <w:pStyle w:val="Default"/>
        <w:spacing w:after="120" w:line="276" w:lineRule="auto"/>
        <w:jc w:val="both"/>
        <w:rPr>
          <w:sz w:val="22"/>
          <w:szCs w:val="22"/>
        </w:rPr>
      </w:pPr>
      <w:r w:rsidRPr="00E62118">
        <w:rPr>
          <w:sz w:val="22"/>
          <w:szCs w:val="22"/>
        </w:rPr>
        <w:t xml:space="preserve">Som udgangspunkt har ukomplicerede hoftefrakturer ikke restriktioner. Der kan dog være visse frakturtyper/komplikationer, operationstyper eller forskellige operatører/sygehuse, der angiver restriktioner. </w:t>
      </w:r>
    </w:p>
    <w:p w14:paraId="3B05F45E" w14:textId="2C8BC384" w:rsidR="00E62118" w:rsidRPr="00E62118" w:rsidRDefault="00E62118" w:rsidP="00E62118">
      <w:pPr>
        <w:pStyle w:val="Default"/>
        <w:spacing w:after="120" w:line="276" w:lineRule="auto"/>
        <w:jc w:val="both"/>
        <w:rPr>
          <w:sz w:val="22"/>
          <w:szCs w:val="22"/>
        </w:rPr>
      </w:pPr>
      <w:r w:rsidRPr="00E62118">
        <w:rPr>
          <w:sz w:val="22"/>
          <w:szCs w:val="22"/>
        </w:rPr>
        <w:t xml:space="preserve">Vær OBS på, at hoftefrakturer enten kan opereres med </w:t>
      </w:r>
      <w:proofErr w:type="spellStart"/>
      <w:r w:rsidRPr="00E62118">
        <w:rPr>
          <w:sz w:val="22"/>
          <w:szCs w:val="22"/>
        </w:rPr>
        <w:t>osteosyntese</w:t>
      </w:r>
      <w:proofErr w:type="spellEnd"/>
      <w:r w:rsidRPr="00E62118">
        <w:rPr>
          <w:sz w:val="22"/>
          <w:szCs w:val="22"/>
        </w:rPr>
        <w:t xml:space="preserve"> eller </w:t>
      </w:r>
      <w:proofErr w:type="spellStart"/>
      <w:r w:rsidRPr="00E62118">
        <w:rPr>
          <w:sz w:val="22"/>
          <w:szCs w:val="22"/>
        </w:rPr>
        <w:t>hemi</w:t>
      </w:r>
      <w:proofErr w:type="spellEnd"/>
      <w:r w:rsidRPr="00E62118">
        <w:rPr>
          <w:sz w:val="22"/>
          <w:szCs w:val="22"/>
        </w:rPr>
        <w:t xml:space="preserve">-/total </w:t>
      </w:r>
      <w:proofErr w:type="spellStart"/>
      <w:r w:rsidRPr="00E62118">
        <w:rPr>
          <w:sz w:val="22"/>
          <w:szCs w:val="22"/>
        </w:rPr>
        <w:t>hoftealloplastik</w:t>
      </w:r>
      <w:proofErr w:type="spellEnd"/>
      <w:r w:rsidRPr="00E62118">
        <w:rPr>
          <w:sz w:val="22"/>
          <w:szCs w:val="22"/>
        </w:rPr>
        <w:t xml:space="preserve">. Borgere med </w:t>
      </w:r>
      <w:proofErr w:type="spellStart"/>
      <w:r w:rsidRPr="00E62118">
        <w:rPr>
          <w:sz w:val="22"/>
          <w:szCs w:val="22"/>
        </w:rPr>
        <w:t>hemi</w:t>
      </w:r>
      <w:proofErr w:type="spellEnd"/>
      <w:r w:rsidRPr="00E62118">
        <w:rPr>
          <w:sz w:val="22"/>
          <w:szCs w:val="22"/>
        </w:rPr>
        <w:t xml:space="preserve">-/total </w:t>
      </w:r>
      <w:proofErr w:type="spellStart"/>
      <w:r w:rsidRPr="00E62118">
        <w:rPr>
          <w:sz w:val="22"/>
          <w:szCs w:val="22"/>
        </w:rPr>
        <w:t>hoftealloplastik</w:t>
      </w:r>
      <w:proofErr w:type="spellEnd"/>
      <w:r w:rsidRPr="00E62118">
        <w:rPr>
          <w:sz w:val="22"/>
          <w:szCs w:val="22"/>
        </w:rPr>
        <w:t xml:space="preserve"> pga. hoftefraktur, deltager</w:t>
      </w:r>
      <w:r w:rsidR="00BD631A">
        <w:rPr>
          <w:sz w:val="22"/>
          <w:szCs w:val="22"/>
        </w:rPr>
        <w:t xml:space="preserve"> som udgangspunkt</w:t>
      </w:r>
      <w:r w:rsidRPr="00E62118">
        <w:rPr>
          <w:sz w:val="22"/>
          <w:szCs w:val="22"/>
        </w:rPr>
        <w:t xml:space="preserve"> på hoftefraktur</w:t>
      </w:r>
      <w:r w:rsidR="00401243">
        <w:rPr>
          <w:sz w:val="22"/>
          <w:szCs w:val="22"/>
        </w:rPr>
        <w:t>-</w:t>
      </w:r>
      <w:r w:rsidRPr="00E62118">
        <w:rPr>
          <w:sz w:val="22"/>
          <w:szCs w:val="22"/>
        </w:rPr>
        <w:t xml:space="preserve">holdene, da borgernes habituelle fysiske funktionsniveau sammenlignet med en borger med </w:t>
      </w:r>
      <w:proofErr w:type="spellStart"/>
      <w:r w:rsidRPr="00E62118">
        <w:rPr>
          <w:sz w:val="22"/>
          <w:szCs w:val="22"/>
        </w:rPr>
        <w:t>hemi</w:t>
      </w:r>
      <w:proofErr w:type="spellEnd"/>
      <w:r w:rsidRPr="00E62118">
        <w:rPr>
          <w:sz w:val="22"/>
          <w:szCs w:val="22"/>
        </w:rPr>
        <w:t xml:space="preserve">- /total </w:t>
      </w:r>
      <w:proofErr w:type="spellStart"/>
      <w:r w:rsidRPr="00E62118">
        <w:rPr>
          <w:sz w:val="22"/>
          <w:szCs w:val="22"/>
        </w:rPr>
        <w:t>hoftealloplastik</w:t>
      </w:r>
      <w:proofErr w:type="spellEnd"/>
      <w:r w:rsidRPr="00E62118">
        <w:rPr>
          <w:sz w:val="22"/>
          <w:szCs w:val="22"/>
        </w:rPr>
        <w:t xml:space="preserve"> pga. </w:t>
      </w:r>
      <w:proofErr w:type="spellStart"/>
      <w:r w:rsidRPr="00E62118">
        <w:rPr>
          <w:sz w:val="22"/>
          <w:szCs w:val="22"/>
        </w:rPr>
        <w:t>hofteartrose</w:t>
      </w:r>
      <w:proofErr w:type="spellEnd"/>
      <w:r w:rsidRPr="00E62118">
        <w:rPr>
          <w:sz w:val="22"/>
          <w:szCs w:val="22"/>
        </w:rPr>
        <w:t xml:space="preserve">, opleves som værende forskellige udgangspunkter og ætiologi. </w:t>
      </w:r>
    </w:p>
    <w:p w14:paraId="6E7C87C6" w14:textId="4AA71318" w:rsidR="00E62118" w:rsidRPr="00E62118" w:rsidRDefault="00E62118" w:rsidP="00E62118">
      <w:pPr>
        <w:pStyle w:val="Default"/>
        <w:spacing w:line="276" w:lineRule="auto"/>
        <w:jc w:val="both"/>
        <w:rPr>
          <w:sz w:val="22"/>
          <w:szCs w:val="22"/>
        </w:rPr>
      </w:pPr>
      <w:r w:rsidRPr="00E62118">
        <w:rPr>
          <w:sz w:val="22"/>
          <w:szCs w:val="22"/>
        </w:rPr>
        <w:t>Borgere med bækkenfraktur deltage</w:t>
      </w:r>
      <w:r w:rsidR="00C064F2">
        <w:rPr>
          <w:sz w:val="22"/>
          <w:szCs w:val="22"/>
        </w:rPr>
        <w:t>r også</w:t>
      </w:r>
      <w:r w:rsidRPr="00E62118">
        <w:rPr>
          <w:sz w:val="22"/>
          <w:szCs w:val="22"/>
        </w:rPr>
        <w:t xml:space="preserve"> på holdet for hoftefrakturer. </w:t>
      </w:r>
    </w:p>
    <w:p w14:paraId="7F404B2B" w14:textId="71B475FA" w:rsidR="00E62118" w:rsidRPr="00E62118" w:rsidRDefault="00E62118" w:rsidP="00E62118">
      <w:pPr>
        <w:pStyle w:val="Default"/>
        <w:spacing w:line="276" w:lineRule="auto"/>
        <w:jc w:val="both"/>
        <w:rPr>
          <w:sz w:val="22"/>
          <w:szCs w:val="22"/>
        </w:rPr>
      </w:pPr>
    </w:p>
    <w:p w14:paraId="3A7197AA" w14:textId="463F72B7" w:rsidR="00E62118" w:rsidRPr="00E62118" w:rsidRDefault="00E62118" w:rsidP="00034F9E">
      <w:pPr>
        <w:pStyle w:val="Default"/>
        <w:spacing w:after="60" w:line="276" w:lineRule="auto"/>
        <w:jc w:val="both"/>
        <w:rPr>
          <w:sz w:val="22"/>
          <w:szCs w:val="22"/>
        </w:rPr>
      </w:pPr>
      <w:r w:rsidRPr="00E62118">
        <w:rPr>
          <w:b/>
          <w:bCs/>
          <w:sz w:val="22"/>
          <w:szCs w:val="22"/>
        </w:rPr>
        <w:t xml:space="preserve">Fokuspunkter i anamnesen </w:t>
      </w:r>
    </w:p>
    <w:p w14:paraId="32D41B6B" w14:textId="3DEB2C52" w:rsidR="00E62118" w:rsidRPr="00E62118" w:rsidRDefault="00E62118" w:rsidP="00E62118">
      <w:pPr>
        <w:pStyle w:val="Default"/>
        <w:numPr>
          <w:ilvl w:val="0"/>
          <w:numId w:val="48"/>
        </w:numPr>
        <w:spacing w:after="57" w:line="276" w:lineRule="auto"/>
        <w:jc w:val="both"/>
        <w:rPr>
          <w:sz w:val="22"/>
          <w:szCs w:val="22"/>
        </w:rPr>
      </w:pPr>
      <w:r w:rsidRPr="00E62118">
        <w:rPr>
          <w:sz w:val="22"/>
          <w:szCs w:val="22"/>
        </w:rPr>
        <w:t xml:space="preserve">Afdæk borgers habituelle og nuværende gangfunktion og ganghjælpemiddel. Afprøve eller spørge ind til trappegang. Fokuspunktet skal være med til at igangsætte tidlig mobilisering af borger, og vurdere ændringer ift. gangfunktion/ganghjælpemiddel over tid. </w:t>
      </w:r>
    </w:p>
    <w:p w14:paraId="0E2C965D" w14:textId="4CAC69C0" w:rsidR="00E62118" w:rsidRDefault="00E62118" w:rsidP="00E62118">
      <w:pPr>
        <w:pStyle w:val="Default"/>
        <w:numPr>
          <w:ilvl w:val="0"/>
          <w:numId w:val="48"/>
        </w:numPr>
        <w:spacing w:line="276" w:lineRule="auto"/>
        <w:jc w:val="both"/>
        <w:rPr>
          <w:sz w:val="22"/>
          <w:szCs w:val="22"/>
        </w:rPr>
      </w:pPr>
      <w:r w:rsidRPr="00E62118">
        <w:rPr>
          <w:sz w:val="22"/>
          <w:szCs w:val="22"/>
        </w:rPr>
        <w:t xml:space="preserve">Opsæt SMART-mål for borgers genoptræningsforløb sammen med borger. </w:t>
      </w:r>
    </w:p>
    <w:p w14:paraId="0D61CD82" w14:textId="7C15B722" w:rsidR="00E62118" w:rsidRDefault="00E62118" w:rsidP="00E62118">
      <w:pPr>
        <w:pStyle w:val="Default"/>
        <w:spacing w:line="276" w:lineRule="auto"/>
        <w:jc w:val="both"/>
        <w:rPr>
          <w:sz w:val="22"/>
          <w:szCs w:val="22"/>
        </w:rPr>
      </w:pPr>
    </w:p>
    <w:p w14:paraId="681F9B6B" w14:textId="1F9A52AE" w:rsidR="00E62118" w:rsidRDefault="00E62118" w:rsidP="00E62118">
      <w:pPr>
        <w:pStyle w:val="Default"/>
        <w:spacing w:line="276" w:lineRule="auto"/>
        <w:jc w:val="both"/>
        <w:rPr>
          <w:sz w:val="22"/>
          <w:szCs w:val="22"/>
        </w:rPr>
      </w:pPr>
    </w:p>
    <w:p w14:paraId="7E62ABE2" w14:textId="0E971ECE" w:rsidR="00E62118" w:rsidRDefault="00E62118" w:rsidP="00E62118">
      <w:pPr>
        <w:pStyle w:val="Default"/>
        <w:spacing w:line="276" w:lineRule="auto"/>
        <w:jc w:val="both"/>
        <w:rPr>
          <w:b/>
          <w:bCs/>
          <w:color w:val="004271"/>
        </w:rPr>
      </w:pPr>
      <w:r>
        <w:rPr>
          <w:b/>
          <w:bCs/>
          <w:color w:val="004271"/>
        </w:rPr>
        <w:t>Holdstruktur</w:t>
      </w:r>
      <w:r w:rsidR="00BD631A">
        <w:rPr>
          <w:b/>
          <w:bCs/>
          <w:color w:val="004271"/>
        </w:rPr>
        <w:t xml:space="preserve"> </w:t>
      </w:r>
    </w:p>
    <w:p w14:paraId="50933BE0" w14:textId="2BC16FAF" w:rsidR="00E62118" w:rsidRDefault="00E62118" w:rsidP="00BD631A">
      <w:pPr>
        <w:pStyle w:val="Default"/>
        <w:spacing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Borgerne på holdet Hoftefrakt</w:t>
      </w:r>
      <w:r w:rsidR="00283E43">
        <w:rPr>
          <w:sz w:val="22"/>
          <w:szCs w:val="22"/>
        </w:rPr>
        <w:t>ur x 2 i ugen</w:t>
      </w:r>
      <w:r>
        <w:rPr>
          <w:sz w:val="22"/>
          <w:szCs w:val="22"/>
        </w:rPr>
        <w:t xml:space="preserve"> er oftest mest faldtruet, og derfor er der tilknyttet ergoterapeut til dette hold, som </w:t>
      </w:r>
      <w:r w:rsidR="00BD631A">
        <w:rPr>
          <w:sz w:val="22"/>
          <w:szCs w:val="22"/>
        </w:rPr>
        <w:t>ved behov kan tage på hjemmebesøg hos borger. Yderligere bliver alle borgere på Hoftefraktur</w:t>
      </w:r>
      <w:r w:rsidR="00283E43">
        <w:rPr>
          <w:sz w:val="22"/>
          <w:szCs w:val="22"/>
        </w:rPr>
        <w:t xml:space="preserve"> x 2 i ugen</w:t>
      </w:r>
      <w:r w:rsidR="00BD631A">
        <w:rPr>
          <w:sz w:val="22"/>
          <w:szCs w:val="22"/>
        </w:rPr>
        <w:t xml:space="preserve"> screenet med den borgerrapporterede test FES-I, som belyser borgerens bekymring for at falde og i hvilke situationer. Derudover er testens score associeret med reelle fald, hvis scoren er over 22. </w:t>
      </w:r>
    </w:p>
    <w:p w14:paraId="23A522DC" w14:textId="4F0C63D6" w:rsidR="00BD631A" w:rsidRDefault="00BD631A" w:rsidP="00E62118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Borgere på Hoftefraktur kan videreføres til </w:t>
      </w:r>
      <w:r w:rsidR="00283E43">
        <w:rPr>
          <w:sz w:val="22"/>
          <w:szCs w:val="22"/>
        </w:rPr>
        <w:t>Tele-</w:t>
      </w:r>
      <w:r>
        <w:rPr>
          <w:sz w:val="22"/>
          <w:szCs w:val="22"/>
        </w:rPr>
        <w:t xml:space="preserve">Hoftefraktur. Denne vurdering skal foreligge omkring borgers </w:t>
      </w:r>
      <w:r w:rsidR="00283E43">
        <w:rPr>
          <w:sz w:val="22"/>
          <w:szCs w:val="22"/>
        </w:rPr>
        <w:t>4</w:t>
      </w:r>
      <w:r w:rsidR="00665637">
        <w:rPr>
          <w:sz w:val="22"/>
          <w:szCs w:val="22"/>
        </w:rPr>
        <w:t>-5</w:t>
      </w:r>
      <w:r>
        <w:rPr>
          <w:sz w:val="22"/>
          <w:szCs w:val="22"/>
        </w:rPr>
        <w:t xml:space="preserve"> uge på hold vurderet ved test. Borgere som </w:t>
      </w:r>
      <w:r w:rsidR="00665637">
        <w:rPr>
          <w:sz w:val="22"/>
          <w:szCs w:val="22"/>
        </w:rPr>
        <w:t>skal</w:t>
      </w:r>
      <w:r>
        <w:rPr>
          <w:sz w:val="22"/>
          <w:szCs w:val="22"/>
        </w:rPr>
        <w:t xml:space="preserve"> overføre</w:t>
      </w:r>
      <w:r w:rsidR="00665637">
        <w:rPr>
          <w:sz w:val="22"/>
          <w:szCs w:val="22"/>
        </w:rPr>
        <w:t xml:space="preserve">s til Tele-Hoftefraktur skal instrueres i ICURA med relevante hjemmeøvelser, inden overgang til holdet og </w:t>
      </w:r>
      <w:r>
        <w:rPr>
          <w:sz w:val="22"/>
          <w:szCs w:val="22"/>
        </w:rPr>
        <w:t xml:space="preserve">vil ved afslutning på </w:t>
      </w:r>
      <w:r w:rsidR="00283E43">
        <w:rPr>
          <w:sz w:val="22"/>
          <w:szCs w:val="22"/>
        </w:rPr>
        <w:t>Tele-</w:t>
      </w:r>
      <w:r>
        <w:rPr>
          <w:sz w:val="22"/>
          <w:szCs w:val="22"/>
        </w:rPr>
        <w:t xml:space="preserve">Hoftefraktur få slutspørgeskemaet, så der ikke opstår mangel på </w:t>
      </w:r>
      <w:proofErr w:type="spellStart"/>
      <w:r>
        <w:rPr>
          <w:sz w:val="22"/>
          <w:szCs w:val="22"/>
        </w:rPr>
        <w:t>re-test</w:t>
      </w:r>
      <w:proofErr w:type="spellEnd"/>
      <w:r>
        <w:rPr>
          <w:sz w:val="22"/>
          <w:szCs w:val="22"/>
        </w:rPr>
        <w:t>.</w:t>
      </w:r>
    </w:p>
    <w:p w14:paraId="2CBB20EC" w14:textId="2C6667DB" w:rsidR="00C978C2" w:rsidRDefault="00C978C2" w:rsidP="00E62118">
      <w:pPr>
        <w:pStyle w:val="Default"/>
        <w:spacing w:line="276" w:lineRule="auto"/>
        <w:jc w:val="both"/>
        <w:rPr>
          <w:sz w:val="22"/>
          <w:szCs w:val="22"/>
        </w:rPr>
      </w:pPr>
    </w:p>
    <w:p w14:paraId="6FAB0144" w14:textId="56858ABE" w:rsidR="00C978C2" w:rsidRDefault="00C978C2" w:rsidP="00E62118">
      <w:pPr>
        <w:pStyle w:val="Default"/>
        <w:spacing w:line="276" w:lineRule="auto"/>
        <w:jc w:val="both"/>
        <w:rPr>
          <w:sz w:val="22"/>
          <w:szCs w:val="22"/>
        </w:rPr>
      </w:pPr>
    </w:p>
    <w:p w14:paraId="19CCD4CB" w14:textId="2F9A042E" w:rsidR="00C978C2" w:rsidRDefault="00C978C2" w:rsidP="00C978C2">
      <w:pPr>
        <w:pStyle w:val="Default"/>
        <w:spacing w:line="276" w:lineRule="auto"/>
        <w:jc w:val="both"/>
        <w:rPr>
          <w:b/>
          <w:bCs/>
          <w:color w:val="auto"/>
        </w:rPr>
      </w:pPr>
      <w:r w:rsidRPr="00C978C2">
        <w:rPr>
          <w:b/>
          <w:bCs/>
          <w:color w:val="auto"/>
        </w:rPr>
        <w:t>Ved uddybende viden</w:t>
      </w:r>
      <w:r w:rsidR="00C064F2">
        <w:rPr>
          <w:b/>
          <w:bCs/>
          <w:color w:val="auto"/>
        </w:rPr>
        <w:t>,</w:t>
      </w:r>
      <w:r w:rsidRPr="00C978C2">
        <w:rPr>
          <w:b/>
          <w:bCs/>
          <w:color w:val="auto"/>
        </w:rPr>
        <w:t xml:space="preserve"> læs den faglige standard for hoftefraktur</w:t>
      </w:r>
      <w:r>
        <w:rPr>
          <w:b/>
          <w:bCs/>
          <w:color w:val="auto"/>
        </w:rPr>
        <w:t xml:space="preserve"> og relevant litteratur. Ligger i mappen Faglig udvikling -&gt;</w:t>
      </w:r>
      <w:r w:rsidR="00EA096C">
        <w:rPr>
          <w:b/>
          <w:bCs/>
          <w:color w:val="auto"/>
        </w:rPr>
        <w:t xml:space="preserve"> Faglige standarder.</w:t>
      </w:r>
    </w:p>
    <w:p w14:paraId="659F8751" w14:textId="77777777" w:rsidR="00BB5AED" w:rsidRDefault="00BB5AED" w:rsidP="00C978C2">
      <w:pPr>
        <w:pStyle w:val="Default"/>
        <w:spacing w:line="276" w:lineRule="auto"/>
        <w:jc w:val="both"/>
        <w:rPr>
          <w:b/>
          <w:bCs/>
          <w:color w:val="auto"/>
        </w:rPr>
      </w:pPr>
    </w:p>
    <w:p w14:paraId="7CBA0C5D" w14:textId="2C030F8B" w:rsidR="00A062A7" w:rsidRPr="00C978C2" w:rsidRDefault="00527FE1" w:rsidP="00C978C2">
      <w:pPr>
        <w:pStyle w:val="Default"/>
        <w:spacing w:line="276" w:lineRule="auto"/>
        <w:jc w:val="both"/>
        <w:rPr>
          <w:b/>
          <w:bCs/>
          <w:color w:val="auto"/>
        </w:rPr>
      </w:pPr>
      <w:r>
        <w:rPr>
          <w:b/>
          <w:bCs/>
          <w:color w:val="auto"/>
        </w:rPr>
        <w:lastRenderedPageBreak/>
        <w:t>NMS TES</w:t>
      </w:r>
      <w:r w:rsidR="00A062A7">
        <w:rPr>
          <w:b/>
          <w:bCs/>
          <w:color w:val="auto"/>
        </w:rPr>
        <w:t>T</w:t>
      </w:r>
    </w:p>
    <w:p w14:paraId="5C2886EB" w14:textId="2A9B71C4" w:rsidR="00C978C2" w:rsidRDefault="00AA51C0" w:rsidP="00E62118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8258" behindDoc="1" locked="0" layoutInCell="1" allowOverlap="1" wp14:anchorId="2005F86E" wp14:editId="6BBBC652">
            <wp:simplePos x="0" y="0"/>
            <wp:positionH relativeFrom="margin">
              <wp:align>center</wp:align>
            </wp:positionH>
            <wp:positionV relativeFrom="paragraph">
              <wp:posOffset>95427</wp:posOffset>
            </wp:positionV>
            <wp:extent cx="6569165" cy="2753833"/>
            <wp:effectExtent l="0" t="0" r="3175" b="8890"/>
            <wp:wrapNone/>
            <wp:docPr id="779934818" name="Billede 1" descr="Et billede, der indeholder tekst, skærmbillede, Font/skrifttype, nummer/tal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9934818" name="Billede 1" descr="Et billede, der indeholder tekst, skærmbillede, Font/skrifttype, nummer/tal&#10;&#10;Indhold genereret af kunstig intelligens kan være forkert.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7903"/>
                    <a:stretch/>
                  </pic:blipFill>
                  <pic:spPr bwMode="auto">
                    <a:xfrm>
                      <a:off x="0" y="0"/>
                      <a:ext cx="6569165" cy="27538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3BCBCC" w14:textId="53F64AAB" w:rsidR="00C978C2" w:rsidRDefault="00C978C2" w:rsidP="00E62118">
      <w:pPr>
        <w:pStyle w:val="Default"/>
        <w:spacing w:line="276" w:lineRule="auto"/>
        <w:jc w:val="both"/>
        <w:rPr>
          <w:sz w:val="22"/>
          <w:szCs w:val="22"/>
        </w:rPr>
      </w:pPr>
    </w:p>
    <w:p w14:paraId="516F29CA" w14:textId="7BF2B18D" w:rsidR="00BD631A" w:rsidRDefault="00BD631A" w:rsidP="00E62118">
      <w:pPr>
        <w:pStyle w:val="Default"/>
        <w:spacing w:line="276" w:lineRule="auto"/>
        <w:jc w:val="both"/>
        <w:rPr>
          <w:sz w:val="22"/>
          <w:szCs w:val="22"/>
        </w:rPr>
      </w:pPr>
    </w:p>
    <w:p w14:paraId="1C7DBC8D" w14:textId="1EB72A11" w:rsidR="00E62118" w:rsidRDefault="00E62118" w:rsidP="00E62118">
      <w:pPr>
        <w:pStyle w:val="Default"/>
        <w:spacing w:line="276" w:lineRule="auto"/>
        <w:jc w:val="both"/>
        <w:rPr>
          <w:sz w:val="22"/>
          <w:szCs w:val="22"/>
        </w:rPr>
      </w:pPr>
    </w:p>
    <w:p w14:paraId="73D59488" w14:textId="015EB7C7" w:rsidR="00E62118" w:rsidRDefault="00E62118" w:rsidP="00E62118">
      <w:pPr>
        <w:pStyle w:val="Default"/>
        <w:spacing w:line="276" w:lineRule="auto"/>
        <w:jc w:val="both"/>
        <w:rPr>
          <w:sz w:val="22"/>
          <w:szCs w:val="22"/>
        </w:rPr>
      </w:pPr>
    </w:p>
    <w:p w14:paraId="13C585BD" w14:textId="489515FA" w:rsidR="00ED52EA" w:rsidRDefault="00ED52EA" w:rsidP="0069174D">
      <w:pPr>
        <w:tabs>
          <w:tab w:val="left" w:pos="4662"/>
        </w:tabs>
        <w:spacing w:line="276" w:lineRule="auto"/>
        <w:jc w:val="both"/>
        <w:rPr>
          <w:rFonts w:ascii="Verdana" w:hAnsi="Verdana"/>
          <w:b/>
          <w:bCs/>
          <w:color w:val="004271"/>
          <w:sz w:val="20"/>
          <w:szCs w:val="20"/>
        </w:rPr>
      </w:pPr>
    </w:p>
    <w:p w14:paraId="2CE63548" w14:textId="77777777" w:rsidR="00A062A7" w:rsidRPr="00A062A7" w:rsidRDefault="00A062A7" w:rsidP="00A062A7">
      <w:pPr>
        <w:rPr>
          <w:rFonts w:ascii="Verdana" w:hAnsi="Verdana"/>
          <w:sz w:val="20"/>
          <w:szCs w:val="20"/>
        </w:rPr>
      </w:pPr>
    </w:p>
    <w:p w14:paraId="32DC5ED7" w14:textId="77777777" w:rsidR="00A062A7" w:rsidRPr="00A062A7" w:rsidRDefault="00A062A7" w:rsidP="00A062A7">
      <w:pPr>
        <w:rPr>
          <w:rFonts w:ascii="Verdana" w:hAnsi="Verdana"/>
          <w:sz w:val="20"/>
          <w:szCs w:val="20"/>
        </w:rPr>
      </w:pPr>
    </w:p>
    <w:p w14:paraId="6B9C4671" w14:textId="77777777" w:rsidR="00A062A7" w:rsidRPr="00A062A7" w:rsidRDefault="00A062A7" w:rsidP="00A062A7">
      <w:pPr>
        <w:rPr>
          <w:rFonts w:ascii="Verdana" w:hAnsi="Verdana"/>
          <w:sz w:val="20"/>
          <w:szCs w:val="20"/>
        </w:rPr>
      </w:pPr>
    </w:p>
    <w:p w14:paraId="78E3710E" w14:textId="77777777" w:rsidR="00A062A7" w:rsidRPr="00A062A7" w:rsidRDefault="00A062A7" w:rsidP="00A062A7">
      <w:pPr>
        <w:rPr>
          <w:rFonts w:ascii="Verdana" w:hAnsi="Verdana"/>
          <w:sz w:val="20"/>
          <w:szCs w:val="20"/>
        </w:rPr>
      </w:pPr>
    </w:p>
    <w:p w14:paraId="52224D01" w14:textId="77777777" w:rsidR="00A062A7" w:rsidRPr="00A062A7" w:rsidRDefault="00A062A7" w:rsidP="00A062A7">
      <w:pPr>
        <w:rPr>
          <w:rFonts w:ascii="Verdana" w:hAnsi="Verdana"/>
          <w:sz w:val="20"/>
          <w:szCs w:val="20"/>
        </w:rPr>
      </w:pPr>
    </w:p>
    <w:p w14:paraId="21471E09" w14:textId="77777777" w:rsidR="00A062A7" w:rsidRPr="00A062A7" w:rsidRDefault="00A062A7" w:rsidP="00A062A7">
      <w:pPr>
        <w:rPr>
          <w:rFonts w:ascii="Verdana" w:hAnsi="Verdana"/>
          <w:sz w:val="20"/>
          <w:szCs w:val="20"/>
        </w:rPr>
      </w:pPr>
    </w:p>
    <w:p w14:paraId="44C07D8A" w14:textId="77777777" w:rsidR="00AA51C0" w:rsidRDefault="00AA51C0" w:rsidP="00AA51C0">
      <w:pPr>
        <w:rPr>
          <w:rFonts w:ascii="Verdana" w:hAnsi="Verdana"/>
          <w:b/>
          <w:bCs/>
          <w:sz w:val="20"/>
          <w:szCs w:val="20"/>
        </w:rPr>
      </w:pPr>
    </w:p>
    <w:p w14:paraId="4AEF30F7" w14:textId="77777777" w:rsidR="00AA51C0" w:rsidRDefault="00AA51C0" w:rsidP="00AA51C0">
      <w:pPr>
        <w:rPr>
          <w:rFonts w:ascii="Verdana" w:hAnsi="Verdana"/>
          <w:b/>
          <w:bCs/>
          <w:sz w:val="20"/>
          <w:szCs w:val="20"/>
        </w:rPr>
      </w:pPr>
    </w:p>
    <w:p w14:paraId="0B1CB4BA" w14:textId="1F20DA05" w:rsidR="00AA51C0" w:rsidRDefault="00AA51C0" w:rsidP="00AA51C0">
      <w:pPr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noProof/>
          <w:sz w:val="20"/>
          <w:szCs w:val="20"/>
        </w:rPr>
        <w:drawing>
          <wp:anchor distT="0" distB="0" distL="114300" distR="114300" simplePos="0" relativeHeight="251658259" behindDoc="0" locked="0" layoutInCell="1" allowOverlap="1" wp14:anchorId="428A2274" wp14:editId="4A6A42A7">
            <wp:simplePos x="0" y="0"/>
            <wp:positionH relativeFrom="column">
              <wp:posOffset>-196703</wp:posOffset>
            </wp:positionH>
            <wp:positionV relativeFrom="paragraph">
              <wp:posOffset>160773</wp:posOffset>
            </wp:positionV>
            <wp:extent cx="6523185" cy="3625702"/>
            <wp:effectExtent l="0" t="0" r="0" b="0"/>
            <wp:wrapNone/>
            <wp:docPr id="1257848727" name="Billede 4" descr="Et billede, der indeholder tekst, skærmbillede, nummer/tal, Font/skrifttype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7848727" name="Billede 4" descr="Et billede, der indeholder tekst, skærmbillede, nummer/tal, Font/skrifttype&#10;&#10;Indhold genereret af kunstig intelligens kan være forkert.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27673" cy="36281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062A7" w:rsidRPr="00A062A7">
        <w:rPr>
          <w:rFonts w:ascii="Verdana" w:hAnsi="Verdana"/>
          <w:b/>
          <w:bCs/>
          <w:sz w:val="20"/>
          <w:szCs w:val="20"/>
        </w:rPr>
        <w:t>CAS TEST</w:t>
      </w:r>
    </w:p>
    <w:p w14:paraId="45C52385" w14:textId="77777777" w:rsidR="00F32158" w:rsidRPr="00F32158" w:rsidRDefault="00F32158" w:rsidP="00F32158">
      <w:pPr>
        <w:rPr>
          <w:rFonts w:ascii="Verdana" w:hAnsi="Verdana"/>
          <w:sz w:val="20"/>
          <w:szCs w:val="20"/>
        </w:rPr>
      </w:pPr>
    </w:p>
    <w:p w14:paraId="4530BD59" w14:textId="77777777" w:rsidR="00F32158" w:rsidRPr="00F32158" w:rsidRDefault="00F32158" w:rsidP="00F32158">
      <w:pPr>
        <w:rPr>
          <w:rFonts w:ascii="Verdana" w:hAnsi="Verdana"/>
          <w:sz w:val="20"/>
          <w:szCs w:val="20"/>
        </w:rPr>
      </w:pPr>
    </w:p>
    <w:p w14:paraId="278FE9A7" w14:textId="77777777" w:rsidR="00F32158" w:rsidRPr="00F32158" w:rsidRDefault="00F32158" w:rsidP="00F32158">
      <w:pPr>
        <w:rPr>
          <w:rFonts w:ascii="Verdana" w:hAnsi="Verdana"/>
          <w:sz w:val="20"/>
          <w:szCs w:val="20"/>
        </w:rPr>
      </w:pPr>
    </w:p>
    <w:p w14:paraId="38181819" w14:textId="77777777" w:rsidR="00F32158" w:rsidRPr="00F32158" w:rsidRDefault="00F32158" w:rsidP="00F32158">
      <w:pPr>
        <w:rPr>
          <w:rFonts w:ascii="Verdana" w:hAnsi="Verdana"/>
          <w:sz w:val="20"/>
          <w:szCs w:val="20"/>
        </w:rPr>
      </w:pPr>
    </w:p>
    <w:p w14:paraId="1F8D6BE6" w14:textId="77777777" w:rsidR="00F32158" w:rsidRPr="00F32158" w:rsidRDefault="00F32158" w:rsidP="00F32158">
      <w:pPr>
        <w:rPr>
          <w:rFonts w:ascii="Verdana" w:hAnsi="Verdana"/>
          <w:sz w:val="20"/>
          <w:szCs w:val="20"/>
        </w:rPr>
      </w:pPr>
    </w:p>
    <w:p w14:paraId="7E446A74" w14:textId="77777777" w:rsidR="00F32158" w:rsidRPr="00F32158" w:rsidRDefault="00F32158" w:rsidP="00F32158">
      <w:pPr>
        <w:rPr>
          <w:rFonts w:ascii="Verdana" w:hAnsi="Verdana"/>
          <w:sz w:val="20"/>
          <w:szCs w:val="20"/>
        </w:rPr>
      </w:pPr>
    </w:p>
    <w:p w14:paraId="34DF47C0" w14:textId="77777777" w:rsidR="00F32158" w:rsidRPr="00F32158" w:rsidRDefault="00F32158" w:rsidP="00F32158">
      <w:pPr>
        <w:rPr>
          <w:rFonts w:ascii="Verdana" w:hAnsi="Verdana"/>
          <w:sz w:val="20"/>
          <w:szCs w:val="20"/>
        </w:rPr>
      </w:pPr>
    </w:p>
    <w:p w14:paraId="781AB11B" w14:textId="77777777" w:rsidR="00F32158" w:rsidRPr="00F32158" w:rsidRDefault="00F32158" w:rsidP="00F32158">
      <w:pPr>
        <w:rPr>
          <w:rFonts w:ascii="Verdana" w:hAnsi="Verdana"/>
          <w:sz w:val="20"/>
          <w:szCs w:val="20"/>
        </w:rPr>
      </w:pPr>
    </w:p>
    <w:p w14:paraId="071BEBB0" w14:textId="77777777" w:rsidR="00F32158" w:rsidRPr="00F32158" w:rsidRDefault="00F32158" w:rsidP="00F32158">
      <w:pPr>
        <w:rPr>
          <w:rFonts w:ascii="Verdana" w:hAnsi="Verdana"/>
          <w:sz w:val="20"/>
          <w:szCs w:val="20"/>
        </w:rPr>
      </w:pPr>
    </w:p>
    <w:p w14:paraId="4B827E91" w14:textId="77777777" w:rsidR="00F32158" w:rsidRPr="00F32158" w:rsidRDefault="00F32158" w:rsidP="00F32158">
      <w:pPr>
        <w:rPr>
          <w:rFonts w:ascii="Verdana" w:hAnsi="Verdana"/>
          <w:sz w:val="20"/>
          <w:szCs w:val="20"/>
        </w:rPr>
      </w:pPr>
    </w:p>
    <w:p w14:paraId="3CEC5710" w14:textId="77777777" w:rsidR="00F32158" w:rsidRPr="00F32158" w:rsidRDefault="00F32158" w:rsidP="00F32158">
      <w:pPr>
        <w:rPr>
          <w:rFonts w:ascii="Verdana" w:hAnsi="Verdana"/>
          <w:sz w:val="20"/>
          <w:szCs w:val="20"/>
        </w:rPr>
      </w:pPr>
    </w:p>
    <w:p w14:paraId="6D4DF06A" w14:textId="77777777" w:rsidR="00F32158" w:rsidRPr="00F32158" w:rsidRDefault="00F32158" w:rsidP="00F32158">
      <w:pPr>
        <w:rPr>
          <w:rFonts w:ascii="Verdana" w:hAnsi="Verdana"/>
          <w:sz w:val="20"/>
          <w:szCs w:val="20"/>
        </w:rPr>
      </w:pPr>
    </w:p>
    <w:p w14:paraId="2ACA3F7C" w14:textId="77777777" w:rsidR="00F32158" w:rsidRPr="00F32158" w:rsidRDefault="00F32158" w:rsidP="00F32158">
      <w:pPr>
        <w:rPr>
          <w:rFonts w:ascii="Verdana" w:hAnsi="Verdana"/>
          <w:sz w:val="20"/>
          <w:szCs w:val="20"/>
        </w:rPr>
      </w:pPr>
    </w:p>
    <w:p w14:paraId="064590CB" w14:textId="77777777" w:rsidR="00F32158" w:rsidRPr="00F32158" w:rsidRDefault="00F32158" w:rsidP="00F32158">
      <w:pPr>
        <w:rPr>
          <w:rFonts w:ascii="Verdana" w:hAnsi="Verdana"/>
          <w:sz w:val="20"/>
          <w:szCs w:val="20"/>
        </w:rPr>
      </w:pPr>
    </w:p>
    <w:p w14:paraId="0573D4F3" w14:textId="77777777" w:rsidR="00FE02F5" w:rsidRDefault="00FE02F5" w:rsidP="00F32158">
      <w:pPr>
        <w:rPr>
          <w:rFonts w:ascii="Verdana" w:hAnsi="Verdana"/>
          <w:b/>
          <w:bCs/>
          <w:sz w:val="20"/>
          <w:szCs w:val="20"/>
        </w:rPr>
      </w:pPr>
    </w:p>
    <w:p w14:paraId="17C09576" w14:textId="0CFA9D5E" w:rsidR="00F32158" w:rsidRPr="00F32158" w:rsidRDefault="00F32158" w:rsidP="00F32158">
      <w:pPr>
        <w:rPr>
          <w:rFonts w:ascii="Verdana" w:hAnsi="Verdana"/>
          <w:b/>
          <w:bCs/>
          <w:sz w:val="20"/>
          <w:szCs w:val="20"/>
        </w:rPr>
      </w:pPr>
      <w:r w:rsidRPr="00F32158">
        <w:rPr>
          <w:rFonts w:ascii="Verdana" w:hAnsi="Verdana"/>
          <w:b/>
          <w:bCs/>
          <w:sz w:val="20"/>
          <w:szCs w:val="20"/>
        </w:rPr>
        <w:t xml:space="preserve">Verbal Rating </w:t>
      </w:r>
      <w:proofErr w:type="spellStart"/>
      <w:r w:rsidRPr="00F32158">
        <w:rPr>
          <w:rFonts w:ascii="Verdana" w:hAnsi="Verdana"/>
          <w:b/>
          <w:bCs/>
          <w:sz w:val="20"/>
          <w:szCs w:val="20"/>
        </w:rPr>
        <w:t>Scale</w:t>
      </w:r>
      <w:proofErr w:type="spellEnd"/>
      <w:r>
        <w:rPr>
          <w:rFonts w:ascii="Verdana" w:hAnsi="Verdana"/>
          <w:b/>
          <w:bCs/>
          <w:sz w:val="20"/>
          <w:szCs w:val="20"/>
        </w:rPr>
        <w:br/>
      </w:r>
      <w:r w:rsidR="00310215">
        <w:rPr>
          <w:rFonts w:ascii="Verdana" w:hAnsi="Verdana"/>
          <w:b/>
          <w:bCs/>
          <w:sz w:val="20"/>
          <w:szCs w:val="20"/>
        </w:rPr>
        <w:object w:dxaOrig="1539" w:dyaOrig="994" w14:anchorId="1A8F3E8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77pt;height:49.45pt" o:ole="">
            <v:imagedata r:id="rId14" o:title=""/>
          </v:shape>
          <o:OLEObject Type="Embed" ProgID="Acrobat.Document.DC" ShapeID="_x0000_i1027" DrawAspect="Icon" ObjectID="_1803882598" r:id="rId15"/>
        </w:object>
      </w:r>
    </w:p>
    <w:sectPr w:rsidR="00F32158" w:rsidRPr="00F32158" w:rsidSect="00E62118">
      <w:footerReference w:type="default" r:id="rId16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BD3AF7" w14:textId="77777777" w:rsidR="00253897" w:rsidRDefault="00253897" w:rsidP="00283E43">
      <w:pPr>
        <w:spacing w:after="0" w:line="240" w:lineRule="auto"/>
      </w:pPr>
      <w:r>
        <w:separator/>
      </w:r>
    </w:p>
  </w:endnote>
  <w:endnote w:type="continuationSeparator" w:id="0">
    <w:p w14:paraId="460C0F6D" w14:textId="77777777" w:rsidR="00253897" w:rsidRDefault="00253897" w:rsidP="00283E43">
      <w:pPr>
        <w:spacing w:after="0" w:line="240" w:lineRule="auto"/>
      </w:pPr>
      <w:r>
        <w:continuationSeparator/>
      </w:r>
    </w:p>
  </w:endnote>
  <w:endnote w:type="continuationNotice" w:id="1">
    <w:p w14:paraId="627E65E0" w14:textId="77777777" w:rsidR="00253897" w:rsidRDefault="0025389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E62F5" w14:textId="64ECA447" w:rsidR="00283E43" w:rsidRDefault="00283E43">
    <w:pPr>
      <w:pStyle w:val="Sidefod"/>
    </w:pPr>
    <w:r>
      <w:t xml:space="preserve">Revideret </w:t>
    </w:r>
    <w:r w:rsidR="00D760A6">
      <w:t>26.02</w:t>
    </w:r>
    <w:r>
      <w:t>.202</w:t>
    </w:r>
    <w:r w:rsidR="00D760A6">
      <w:t>5</w:t>
    </w:r>
    <w:r>
      <w:t xml:space="preserve"> </w:t>
    </w:r>
    <w:r w:rsidR="00D760A6">
      <w:t>ABO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640DE" w14:textId="77777777" w:rsidR="00253897" w:rsidRDefault="00253897" w:rsidP="00283E43">
      <w:pPr>
        <w:spacing w:after="0" w:line="240" w:lineRule="auto"/>
      </w:pPr>
      <w:r>
        <w:separator/>
      </w:r>
    </w:p>
  </w:footnote>
  <w:footnote w:type="continuationSeparator" w:id="0">
    <w:p w14:paraId="155FBE77" w14:textId="77777777" w:rsidR="00253897" w:rsidRDefault="00253897" w:rsidP="00283E43">
      <w:pPr>
        <w:spacing w:after="0" w:line="240" w:lineRule="auto"/>
      </w:pPr>
      <w:r>
        <w:continuationSeparator/>
      </w:r>
    </w:p>
  </w:footnote>
  <w:footnote w:type="continuationNotice" w:id="1">
    <w:p w14:paraId="396B2A33" w14:textId="77777777" w:rsidR="00253897" w:rsidRDefault="0025389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62636"/>
    <w:multiLevelType w:val="hybridMultilevel"/>
    <w:tmpl w:val="D868A10A"/>
    <w:lvl w:ilvl="0" w:tplc="938CD60A">
      <w:start w:val="6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57865"/>
    <w:multiLevelType w:val="hybridMultilevel"/>
    <w:tmpl w:val="0C94D6E8"/>
    <w:lvl w:ilvl="0" w:tplc="9736600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F31E2"/>
    <w:multiLevelType w:val="hybridMultilevel"/>
    <w:tmpl w:val="1B84021E"/>
    <w:lvl w:ilvl="0" w:tplc="B13E1E96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883C1F"/>
    <w:multiLevelType w:val="hybridMultilevel"/>
    <w:tmpl w:val="70A4E1A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744B76"/>
    <w:multiLevelType w:val="hybridMultilevel"/>
    <w:tmpl w:val="8342D9B0"/>
    <w:lvl w:ilvl="0" w:tplc="AB067938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3127E8"/>
    <w:multiLevelType w:val="hybridMultilevel"/>
    <w:tmpl w:val="4A48056E"/>
    <w:lvl w:ilvl="0" w:tplc="E750A7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3E1513"/>
    <w:multiLevelType w:val="hybridMultilevel"/>
    <w:tmpl w:val="5AA010CC"/>
    <w:lvl w:ilvl="0" w:tplc="040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6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F62FCE"/>
    <w:multiLevelType w:val="hybridMultilevel"/>
    <w:tmpl w:val="A96AC9BC"/>
    <w:lvl w:ilvl="0" w:tplc="9D12561A">
      <w:start w:val="1"/>
      <w:numFmt w:val="bullet"/>
      <w:suff w:val="nothing"/>
      <w:lvlText w:val="•"/>
      <w:lvlJc w:val="left"/>
      <w:pPr>
        <w:ind w:left="0" w:firstLine="0"/>
      </w:pPr>
      <w:rPr>
        <w:rFonts w:hint="default"/>
        <w:color w:val="auto"/>
        <w:sz w:val="20"/>
        <w:szCs w:val="20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6D11B4"/>
    <w:multiLevelType w:val="hybridMultilevel"/>
    <w:tmpl w:val="716CB3C8"/>
    <w:lvl w:ilvl="0" w:tplc="AB067938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827E61"/>
    <w:multiLevelType w:val="hybridMultilevel"/>
    <w:tmpl w:val="A7BA203A"/>
    <w:lvl w:ilvl="0" w:tplc="0554E8AC">
      <w:start w:val="6"/>
      <w:numFmt w:val="bullet"/>
      <w:lvlText w:val="-"/>
      <w:lvlJc w:val="left"/>
      <w:pPr>
        <w:ind w:left="717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0" w15:restartNumberingAfterBreak="0">
    <w:nsid w:val="2BCF5B22"/>
    <w:multiLevelType w:val="hybridMultilevel"/>
    <w:tmpl w:val="5B762352"/>
    <w:lvl w:ilvl="0" w:tplc="B7360ECE">
      <w:start w:val="6"/>
      <w:numFmt w:val="bullet"/>
      <w:lvlText w:val="-"/>
      <w:lvlJc w:val="left"/>
      <w:pPr>
        <w:ind w:left="717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1" w15:restartNumberingAfterBreak="0">
    <w:nsid w:val="2DA66316"/>
    <w:multiLevelType w:val="hybridMultilevel"/>
    <w:tmpl w:val="EEB2CA6A"/>
    <w:lvl w:ilvl="0" w:tplc="84F6446A">
      <w:start w:val="10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  <w:color w:val="auto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340D5C"/>
    <w:multiLevelType w:val="hybridMultilevel"/>
    <w:tmpl w:val="23920C24"/>
    <w:lvl w:ilvl="0" w:tplc="AB067938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9023CE"/>
    <w:multiLevelType w:val="hybridMultilevel"/>
    <w:tmpl w:val="71DEDFF8"/>
    <w:lvl w:ilvl="0" w:tplc="96C6AA00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A07CD3"/>
    <w:multiLevelType w:val="hybridMultilevel"/>
    <w:tmpl w:val="DDD6E1B2"/>
    <w:lvl w:ilvl="0" w:tplc="AB067938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666825"/>
    <w:multiLevelType w:val="hybridMultilevel"/>
    <w:tmpl w:val="3D02D2A0"/>
    <w:lvl w:ilvl="0" w:tplc="77243096">
      <w:start w:val="1"/>
      <w:numFmt w:val="bullet"/>
      <w:suff w:val="nothing"/>
      <w:lvlText w:val="•"/>
      <w:lvlJc w:val="left"/>
      <w:pPr>
        <w:ind w:left="0" w:firstLine="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635D0A"/>
    <w:multiLevelType w:val="hybridMultilevel"/>
    <w:tmpl w:val="87540814"/>
    <w:lvl w:ilvl="0" w:tplc="E4647DFA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B3382A"/>
    <w:multiLevelType w:val="hybridMultilevel"/>
    <w:tmpl w:val="D8F25644"/>
    <w:lvl w:ilvl="0" w:tplc="CE60C6B0">
      <w:start w:val="1"/>
      <w:numFmt w:val="bullet"/>
      <w:lvlText w:val="•"/>
      <w:lvlJc w:val="left"/>
      <w:pPr>
        <w:ind w:left="720" w:hanging="360"/>
      </w:pPr>
      <w:rPr>
        <w:rFonts w:hint="default"/>
        <w:color w:val="auto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3F2968"/>
    <w:multiLevelType w:val="hybridMultilevel"/>
    <w:tmpl w:val="CFB0176E"/>
    <w:lvl w:ilvl="0" w:tplc="DAD26478">
      <w:start w:val="1"/>
      <w:numFmt w:val="bullet"/>
      <w:suff w:val="nothing"/>
      <w:lvlText w:val="•"/>
      <w:lvlJc w:val="left"/>
      <w:pPr>
        <w:ind w:left="0" w:firstLine="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DC6040"/>
    <w:multiLevelType w:val="hybridMultilevel"/>
    <w:tmpl w:val="C5502100"/>
    <w:lvl w:ilvl="0" w:tplc="AB067938">
      <w:start w:val="1"/>
      <w:numFmt w:val="bullet"/>
      <w:suff w:val="nothing"/>
      <w:lvlText w:val="•"/>
      <w:lvlJc w:val="left"/>
      <w:pPr>
        <w:ind w:left="0" w:firstLine="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E230C7"/>
    <w:multiLevelType w:val="hybridMultilevel"/>
    <w:tmpl w:val="CC44D9E0"/>
    <w:lvl w:ilvl="0" w:tplc="AF609D9A">
      <w:numFmt w:val="bullet"/>
      <w:lvlText w:val="-"/>
      <w:lvlJc w:val="left"/>
      <w:pPr>
        <w:ind w:left="720" w:hanging="360"/>
      </w:pPr>
      <w:rPr>
        <w:rFonts w:ascii="Verdana" w:eastAsiaTheme="minorHAnsi" w:hAnsi="Verdana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D3480B"/>
    <w:multiLevelType w:val="hybridMultilevel"/>
    <w:tmpl w:val="879E3336"/>
    <w:lvl w:ilvl="0" w:tplc="AB067938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C8064A"/>
    <w:multiLevelType w:val="hybridMultilevel"/>
    <w:tmpl w:val="0B202020"/>
    <w:lvl w:ilvl="0" w:tplc="0406000B">
      <w:start w:val="1"/>
      <w:numFmt w:val="bullet"/>
      <w:lvlText w:val=""/>
      <w:lvlJc w:val="left"/>
      <w:pPr>
        <w:ind w:left="1434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3" w15:restartNumberingAfterBreak="0">
    <w:nsid w:val="49CF436A"/>
    <w:multiLevelType w:val="hybridMultilevel"/>
    <w:tmpl w:val="2C0C4EAA"/>
    <w:lvl w:ilvl="0" w:tplc="AB067938">
      <w:start w:val="1"/>
      <w:numFmt w:val="bullet"/>
      <w:lvlText w:val="•"/>
      <w:lvlJc w:val="left"/>
      <w:pPr>
        <w:ind w:left="717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602E54"/>
    <w:multiLevelType w:val="hybridMultilevel"/>
    <w:tmpl w:val="EDF80BF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93521C"/>
    <w:multiLevelType w:val="hybridMultilevel"/>
    <w:tmpl w:val="F0B01714"/>
    <w:lvl w:ilvl="0" w:tplc="0D106E4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A4575B"/>
    <w:multiLevelType w:val="hybridMultilevel"/>
    <w:tmpl w:val="90E63CEE"/>
    <w:lvl w:ilvl="0" w:tplc="389E7066">
      <w:start w:val="10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EA735A"/>
    <w:multiLevelType w:val="hybridMultilevel"/>
    <w:tmpl w:val="960CBA2C"/>
    <w:lvl w:ilvl="0" w:tplc="BB52E248">
      <w:start w:val="1"/>
      <w:numFmt w:val="bullet"/>
      <w:suff w:val="nothing"/>
      <w:lvlText w:val="•"/>
      <w:lvlJc w:val="left"/>
      <w:pPr>
        <w:ind w:left="0" w:firstLine="0"/>
      </w:pPr>
      <w:rPr>
        <w:rFonts w:hint="default"/>
        <w:color w:val="auto"/>
        <w:sz w:val="20"/>
        <w:szCs w:val="20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0342FB"/>
    <w:multiLevelType w:val="hybridMultilevel"/>
    <w:tmpl w:val="7FFC76EA"/>
    <w:lvl w:ilvl="0" w:tplc="BC2430DA">
      <w:start w:val="6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0316DC"/>
    <w:multiLevelType w:val="hybridMultilevel"/>
    <w:tmpl w:val="7A20BB34"/>
    <w:lvl w:ilvl="0" w:tplc="A2201420">
      <w:start w:val="1"/>
      <w:numFmt w:val="bullet"/>
      <w:suff w:val="nothing"/>
      <w:lvlText w:val="•"/>
      <w:lvlJc w:val="left"/>
      <w:pPr>
        <w:ind w:left="0" w:firstLine="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045485"/>
    <w:multiLevelType w:val="hybridMultilevel"/>
    <w:tmpl w:val="2A043854"/>
    <w:lvl w:ilvl="0" w:tplc="236EA2A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4271"/>
        <w:sz w:val="24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E21731"/>
    <w:multiLevelType w:val="hybridMultilevel"/>
    <w:tmpl w:val="78442786"/>
    <w:lvl w:ilvl="0" w:tplc="127C63F8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6A2326"/>
    <w:multiLevelType w:val="hybridMultilevel"/>
    <w:tmpl w:val="5D98096A"/>
    <w:lvl w:ilvl="0" w:tplc="AB067938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7405BE"/>
    <w:multiLevelType w:val="hybridMultilevel"/>
    <w:tmpl w:val="E084C1F4"/>
    <w:lvl w:ilvl="0" w:tplc="AB067938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EA2070"/>
    <w:multiLevelType w:val="hybridMultilevel"/>
    <w:tmpl w:val="CD8ABB9E"/>
    <w:lvl w:ilvl="0" w:tplc="2EE698C0">
      <w:start w:val="1"/>
      <w:numFmt w:val="bullet"/>
      <w:lvlText w:val=""/>
      <w:lvlJc w:val="left"/>
      <w:pPr>
        <w:ind w:left="0" w:firstLine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090F65"/>
    <w:multiLevelType w:val="hybridMultilevel"/>
    <w:tmpl w:val="74C059CE"/>
    <w:lvl w:ilvl="0" w:tplc="D884E414">
      <w:start w:val="1"/>
      <w:numFmt w:val="bullet"/>
      <w:suff w:val="nothing"/>
      <w:lvlText w:val="•"/>
      <w:lvlJc w:val="left"/>
      <w:pPr>
        <w:ind w:left="0" w:firstLine="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3437F2"/>
    <w:multiLevelType w:val="hybridMultilevel"/>
    <w:tmpl w:val="B7B4E4A6"/>
    <w:lvl w:ilvl="0" w:tplc="8F5E888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FB768C"/>
    <w:multiLevelType w:val="hybridMultilevel"/>
    <w:tmpl w:val="075C9DF0"/>
    <w:lvl w:ilvl="0" w:tplc="36A00C4E">
      <w:start w:val="1"/>
      <w:numFmt w:val="bullet"/>
      <w:suff w:val="nothi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9708AD"/>
    <w:multiLevelType w:val="hybridMultilevel"/>
    <w:tmpl w:val="71B6F280"/>
    <w:lvl w:ilvl="0" w:tplc="641C0C2C">
      <w:start w:val="10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  <w:color w:val="auto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976C70"/>
    <w:multiLevelType w:val="hybridMultilevel"/>
    <w:tmpl w:val="B0DA4448"/>
    <w:lvl w:ilvl="0" w:tplc="040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6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6630A2"/>
    <w:multiLevelType w:val="hybridMultilevel"/>
    <w:tmpl w:val="1F404B98"/>
    <w:lvl w:ilvl="0" w:tplc="AB067938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1F32F3"/>
    <w:multiLevelType w:val="hybridMultilevel"/>
    <w:tmpl w:val="89364774"/>
    <w:lvl w:ilvl="0" w:tplc="AB067938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A57B01"/>
    <w:multiLevelType w:val="hybridMultilevel"/>
    <w:tmpl w:val="536490E4"/>
    <w:lvl w:ilvl="0" w:tplc="470879C4">
      <w:start w:val="1"/>
      <w:numFmt w:val="bullet"/>
      <w:suff w:val="nothing"/>
      <w:lvlText w:val=""/>
      <w:lvlJc w:val="left"/>
      <w:pPr>
        <w:ind w:left="0" w:firstLine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FA45A0"/>
    <w:multiLevelType w:val="hybridMultilevel"/>
    <w:tmpl w:val="12885A0A"/>
    <w:lvl w:ilvl="0" w:tplc="91388A2A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7306D7"/>
    <w:multiLevelType w:val="hybridMultilevel"/>
    <w:tmpl w:val="1022565E"/>
    <w:lvl w:ilvl="0" w:tplc="AB067938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965991"/>
    <w:multiLevelType w:val="hybridMultilevel"/>
    <w:tmpl w:val="9ABCB0CC"/>
    <w:lvl w:ilvl="0" w:tplc="040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6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817472"/>
    <w:multiLevelType w:val="hybridMultilevel"/>
    <w:tmpl w:val="E99EE9B6"/>
    <w:lvl w:ilvl="0" w:tplc="49AA62A6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4304D2"/>
    <w:multiLevelType w:val="hybridMultilevel"/>
    <w:tmpl w:val="593CC572"/>
    <w:lvl w:ilvl="0" w:tplc="F8BE133E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5B13DB"/>
    <w:multiLevelType w:val="hybridMultilevel"/>
    <w:tmpl w:val="1A78DD9C"/>
    <w:lvl w:ilvl="0" w:tplc="B0F89A2C">
      <w:start w:val="1"/>
      <w:numFmt w:val="decimal"/>
      <w:lvlText w:val="%1."/>
      <w:lvlJc w:val="left"/>
      <w:pPr>
        <w:ind w:left="440" w:hanging="360"/>
      </w:pPr>
      <w:rPr>
        <w:rFonts w:hint="default"/>
        <w:b/>
        <w:color w:val="004271"/>
        <w:sz w:val="24"/>
      </w:rPr>
    </w:lvl>
    <w:lvl w:ilvl="1" w:tplc="04060019" w:tentative="1">
      <w:start w:val="1"/>
      <w:numFmt w:val="lowerLetter"/>
      <w:lvlText w:val="%2."/>
      <w:lvlJc w:val="left"/>
      <w:pPr>
        <w:ind w:left="1160" w:hanging="360"/>
      </w:pPr>
    </w:lvl>
    <w:lvl w:ilvl="2" w:tplc="0406001B" w:tentative="1">
      <w:start w:val="1"/>
      <w:numFmt w:val="lowerRoman"/>
      <w:lvlText w:val="%3."/>
      <w:lvlJc w:val="right"/>
      <w:pPr>
        <w:ind w:left="1880" w:hanging="180"/>
      </w:pPr>
    </w:lvl>
    <w:lvl w:ilvl="3" w:tplc="0406000F" w:tentative="1">
      <w:start w:val="1"/>
      <w:numFmt w:val="decimal"/>
      <w:lvlText w:val="%4."/>
      <w:lvlJc w:val="left"/>
      <w:pPr>
        <w:ind w:left="2600" w:hanging="360"/>
      </w:pPr>
    </w:lvl>
    <w:lvl w:ilvl="4" w:tplc="04060019" w:tentative="1">
      <w:start w:val="1"/>
      <w:numFmt w:val="lowerLetter"/>
      <w:lvlText w:val="%5."/>
      <w:lvlJc w:val="left"/>
      <w:pPr>
        <w:ind w:left="3320" w:hanging="360"/>
      </w:pPr>
    </w:lvl>
    <w:lvl w:ilvl="5" w:tplc="0406001B" w:tentative="1">
      <w:start w:val="1"/>
      <w:numFmt w:val="lowerRoman"/>
      <w:lvlText w:val="%6."/>
      <w:lvlJc w:val="right"/>
      <w:pPr>
        <w:ind w:left="4040" w:hanging="180"/>
      </w:pPr>
    </w:lvl>
    <w:lvl w:ilvl="6" w:tplc="0406000F" w:tentative="1">
      <w:start w:val="1"/>
      <w:numFmt w:val="decimal"/>
      <w:lvlText w:val="%7."/>
      <w:lvlJc w:val="left"/>
      <w:pPr>
        <w:ind w:left="4760" w:hanging="360"/>
      </w:pPr>
    </w:lvl>
    <w:lvl w:ilvl="7" w:tplc="04060019" w:tentative="1">
      <w:start w:val="1"/>
      <w:numFmt w:val="lowerLetter"/>
      <w:lvlText w:val="%8."/>
      <w:lvlJc w:val="left"/>
      <w:pPr>
        <w:ind w:left="5480" w:hanging="360"/>
      </w:pPr>
    </w:lvl>
    <w:lvl w:ilvl="8" w:tplc="0406001B" w:tentative="1">
      <w:start w:val="1"/>
      <w:numFmt w:val="lowerRoman"/>
      <w:lvlText w:val="%9."/>
      <w:lvlJc w:val="right"/>
      <w:pPr>
        <w:ind w:left="6200" w:hanging="180"/>
      </w:pPr>
    </w:lvl>
  </w:abstractNum>
  <w:num w:numId="1" w16cid:durableId="1251307319">
    <w:abstractNumId w:val="36"/>
  </w:num>
  <w:num w:numId="2" w16cid:durableId="36897934">
    <w:abstractNumId w:val="7"/>
  </w:num>
  <w:num w:numId="3" w16cid:durableId="1784693012">
    <w:abstractNumId w:val="27"/>
  </w:num>
  <w:num w:numId="4" w16cid:durableId="311569973">
    <w:abstractNumId w:val="5"/>
  </w:num>
  <w:num w:numId="5" w16cid:durableId="1570143785">
    <w:abstractNumId w:val="46"/>
  </w:num>
  <w:num w:numId="6" w16cid:durableId="761530622">
    <w:abstractNumId w:val="31"/>
  </w:num>
  <w:num w:numId="7" w16cid:durableId="2129541838">
    <w:abstractNumId w:val="16"/>
  </w:num>
  <w:num w:numId="8" w16cid:durableId="1958678373">
    <w:abstractNumId w:val="43"/>
  </w:num>
  <w:num w:numId="9" w16cid:durableId="394623326">
    <w:abstractNumId w:val="19"/>
  </w:num>
  <w:num w:numId="10" w16cid:durableId="1223558966">
    <w:abstractNumId w:val="18"/>
  </w:num>
  <w:num w:numId="11" w16cid:durableId="640229829">
    <w:abstractNumId w:val="29"/>
  </w:num>
  <w:num w:numId="12" w16cid:durableId="261642980">
    <w:abstractNumId w:val="35"/>
  </w:num>
  <w:num w:numId="13" w16cid:durableId="791942122">
    <w:abstractNumId w:val="15"/>
  </w:num>
  <w:num w:numId="14" w16cid:durableId="575092015">
    <w:abstractNumId w:val="26"/>
  </w:num>
  <w:num w:numId="15" w16cid:durableId="422918205">
    <w:abstractNumId w:val="38"/>
  </w:num>
  <w:num w:numId="16" w16cid:durableId="815335648">
    <w:abstractNumId w:val="11"/>
  </w:num>
  <w:num w:numId="17" w16cid:durableId="1310667945">
    <w:abstractNumId w:val="0"/>
  </w:num>
  <w:num w:numId="18" w16cid:durableId="99765959">
    <w:abstractNumId w:val="28"/>
  </w:num>
  <w:num w:numId="19" w16cid:durableId="816604561">
    <w:abstractNumId w:val="22"/>
  </w:num>
  <w:num w:numId="20" w16cid:durableId="28845296">
    <w:abstractNumId w:val="1"/>
  </w:num>
  <w:num w:numId="21" w16cid:durableId="2072579209">
    <w:abstractNumId w:val="25"/>
  </w:num>
  <w:num w:numId="22" w16cid:durableId="1382627996">
    <w:abstractNumId w:val="8"/>
  </w:num>
  <w:num w:numId="23" w16cid:durableId="1149832769">
    <w:abstractNumId w:val="12"/>
  </w:num>
  <w:num w:numId="24" w16cid:durableId="1813595793">
    <w:abstractNumId w:val="14"/>
  </w:num>
  <w:num w:numId="25" w16cid:durableId="1771386900">
    <w:abstractNumId w:val="40"/>
  </w:num>
  <w:num w:numId="26" w16cid:durableId="1697151696">
    <w:abstractNumId w:val="13"/>
  </w:num>
  <w:num w:numId="27" w16cid:durableId="1311137952">
    <w:abstractNumId w:val="39"/>
  </w:num>
  <w:num w:numId="28" w16cid:durableId="1779911419">
    <w:abstractNumId w:val="17"/>
  </w:num>
  <w:num w:numId="29" w16cid:durableId="957182142">
    <w:abstractNumId w:val="45"/>
  </w:num>
  <w:num w:numId="30" w16cid:durableId="1397899260">
    <w:abstractNumId w:val="44"/>
  </w:num>
  <w:num w:numId="31" w16cid:durableId="612328576">
    <w:abstractNumId w:val="33"/>
  </w:num>
  <w:num w:numId="32" w16cid:durableId="192303943">
    <w:abstractNumId w:val="6"/>
  </w:num>
  <w:num w:numId="33" w16cid:durableId="303193893">
    <w:abstractNumId w:val="21"/>
  </w:num>
  <w:num w:numId="34" w16cid:durableId="1718317362">
    <w:abstractNumId w:val="10"/>
  </w:num>
  <w:num w:numId="35" w16cid:durableId="728842077">
    <w:abstractNumId w:val="9"/>
  </w:num>
  <w:num w:numId="36" w16cid:durableId="623537037">
    <w:abstractNumId w:val="23"/>
  </w:num>
  <w:num w:numId="37" w16cid:durableId="855385392">
    <w:abstractNumId w:val="32"/>
  </w:num>
  <w:num w:numId="38" w16cid:durableId="1225602641">
    <w:abstractNumId w:val="41"/>
  </w:num>
  <w:num w:numId="39" w16cid:durableId="1053625571">
    <w:abstractNumId w:val="4"/>
  </w:num>
  <w:num w:numId="40" w16cid:durableId="1898276317">
    <w:abstractNumId w:val="3"/>
  </w:num>
  <w:num w:numId="41" w16cid:durableId="689769279">
    <w:abstractNumId w:val="47"/>
  </w:num>
  <w:num w:numId="42" w16cid:durableId="592057367">
    <w:abstractNumId w:val="34"/>
  </w:num>
  <w:num w:numId="43" w16cid:durableId="814569785">
    <w:abstractNumId w:val="42"/>
  </w:num>
  <w:num w:numId="44" w16cid:durableId="1611667780">
    <w:abstractNumId w:val="2"/>
  </w:num>
  <w:num w:numId="45" w16cid:durableId="523788534">
    <w:abstractNumId w:val="37"/>
  </w:num>
  <w:num w:numId="46" w16cid:durableId="736441048">
    <w:abstractNumId w:val="48"/>
  </w:num>
  <w:num w:numId="47" w16cid:durableId="1646352022">
    <w:abstractNumId w:val="30"/>
  </w:num>
  <w:num w:numId="48" w16cid:durableId="1381438099">
    <w:abstractNumId w:val="24"/>
  </w:num>
  <w:num w:numId="49" w16cid:durableId="68335783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304"/>
  <w:autoHyphenation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CloudStatistics_StoryID" w:val="fqozuXWnSrClHIY8+qbPUtHqYM5rNUIeq3ad6teBw8ZtJ4shB/w5fJHb4waoHEnH"/>
  </w:docVars>
  <w:rsids>
    <w:rsidRoot w:val="00D340AC"/>
    <w:rsid w:val="000035D5"/>
    <w:rsid w:val="00013671"/>
    <w:rsid w:val="00034F9E"/>
    <w:rsid w:val="0004346C"/>
    <w:rsid w:val="00077102"/>
    <w:rsid w:val="000864B3"/>
    <w:rsid w:val="000B1D8B"/>
    <w:rsid w:val="000E31CC"/>
    <w:rsid w:val="00103D97"/>
    <w:rsid w:val="0011086D"/>
    <w:rsid w:val="00141A92"/>
    <w:rsid w:val="0014752A"/>
    <w:rsid w:val="00175197"/>
    <w:rsid w:val="00181ABD"/>
    <w:rsid w:val="00184B42"/>
    <w:rsid w:val="001A3BA5"/>
    <w:rsid w:val="001B27F4"/>
    <w:rsid w:val="001D4D00"/>
    <w:rsid w:val="001D4F61"/>
    <w:rsid w:val="001D5A88"/>
    <w:rsid w:val="001F14D7"/>
    <w:rsid w:val="001F18E9"/>
    <w:rsid w:val="002119A8"/>
    <w:rsid w:val="002158A7"/>
    <w:rsid w:val="00253897"/>
    <w:rsid w:val="00274BDC"/>
    <w:rsid w:val="00283E43"/>
    <w:rsid w:val="002B29AB"/>
    <w:rsid w:val="00310215"/>
    <w:rsid w:val="00312969"/>
    <w:rsid w:val="003223AC"/>
    <w:rsid w:val="00347206"/>
    <w:rsid w:val="003767D8"/>
    <w:rsid w:val="003824C6"/>
    <w:rsid w:val="00386C90"/>
    <w:rsid w:val="003A1546"/>
    <w:rsid w:val="003A2222"/>
    <w:rsid w:val="003E02DB"/>
    <w:rsid w:val="003E587F"/>
    <w:rsid w:val="003E5CFA"/>
    <w:rsid w:val="003F0036"/>
    <w:rsid w:val="00401243"/>
    <w:rsid w:val="004059D0"/>
    <w:rsid w:val="00424924"/>
    <w:rsid w:val="00440F57"/>
    <w:rsid w:val="00445DC9"/>
    <w:rsid w:val="0044705A"/>
    <w:rsid w:val="0046496F"/>
    <w:rsid w:val="00475521"/>
    <w:rsid w:val="004807C1"/>
    <w:rsid w:val="00497E48"/>
    <w:rsid w:val="004A5BA1"/>
    <w:rsid w:val="004A5C8A"/>
    <w:rsid w:val="004B3478"/>
    <w:rsid w:val="004B4A65"/>
    <w:rsid w:val="004B4BEF"/>
    <w:rsid w:val="004D3DA4"/>
    <w:rsid w:val="00510234"/>
    <w:rsid w:val="005271AD"/>
    <w:rsid w:val="00527FE1"/>
    <w:rsid w:val="00547342"/>
    <w:rsid w:val="005C0E1E"/>
    <w:rsid w:val="005F30B8"/>
    <w:rsid w:val="00604ECF"/>
    <w:rsid w:val="00612795"/>
    <w:rsid w:val="00617F71"/>
    <w:rsid w:val="00626166"/>
    <w:rsid w:val="00627048"/>
    <w:rsid w:val="00631CC3"/>
    <w:rsid w:val="0063362B"/>
    <w:rsid w:val="00640112"/>
    <w:rsid w:val="00646947"/>
    <w:rsid w:val="006551FA"/>
    <w:rsid w:val="00665637"/>
    <w:rsid w:val="00673FAB"/>
    <w:rsid w:val="0069174D"/>
    <w:rsid w:val="006B323A"/>
    <w:rsid w:val="006B57CD"/>
    <w:rsid w:val="006B6F53"/>
    <w:rsid w:val="006D0B7E"/>
    <w:rsid w:val="006D3BC2"/>
    <w:rsid w:val="006D63D8"/>
    <w:rsid w:val="007131E6"/>
    <w:rsid w:val="007149B7"/>
    <w:rsid w:val="007228B3"/>
    <w:rsid w:val="007557FF"/>
    <w:rsid w:val="007664C2"/>
    <w:rsid w:val="007B3B7E"/>
    <w:rsid w:val="007E6735"/>
    <w:rsid w:val="007F31EC"/>
    <w:rsid w:val="007F680E"/>
    <w:rsid w:val="008061E8"/>
    <w:rsid w:val="008103B8"/>
    <w:rsid w:val="00810BEA"/>
    <w:rsid w:val="008442E7"/>
    <w:rsid w:val="008A479D"/>
    <w:rsid w:val="008A7852"/>
    <w:rsid w:val="008B5FE7"/>
    <w:rsid w:val="008C3F6E"/>
    <w:rsid w:val="008C70C9"/>
    <w:rsid w:val="008D00E9"/>
    <w:rsid w:val="008F7EC6"/>
    <w:rsid w:val="00902AB7"/>
    <w:rsid w:val="00902F1A"/>
    <w:rsid w:val="00912874"/>
    <w:rsid w:val="009365BA"/>
    <w:rsid w:val="00942EB4"/>
    <w:rsid w:val="00944B6D"/>
    <w:rsid w:val="009742C8"/>
    <w:rsid w:val="00974697"/>
    <w:rsid w:val="00980D29"/>
    <w:rsid w:val="00983F43"/>
    <w:rsid w:val="00987668"/>
    <w:rsid w:val="00993EB8"/>
    <w:rsid w:val="009A25E7"/>
    <w:rsid w:val="009F4A40"/>
    <w:rsid w:val="009F7B90"/>
    <w:rsid w:val="00A062A7"/>
    <w:rsid w:val="00A11F84"/>
    <w:rsid w:val="00A25057"/>
    <w:rsid w:val="00A63C12"/>
    <w:rsid w:val="00A7302E"/>
    <w:rsid w:val="00A921BC"/>
    <w:rsid w:val="00AA1F53"/>
    <w:rsid w:val="00AA51C0"/>
    <w:rsid w:val="00AB15D8"/>
    <w:rsid w:val="00AC2FDD"/>
    <w:rsid w:val="00AD0022"/>
    <w:rsid w:val="00AD78D9"/>
    <w:rsid w:val="00AE279A"/>
    <w:rsid w:val="00AE3D32"/>
    <w:rsid w:val="00AF20A8"/>
    <w:rsid w:val="00AF4CC5"/>
    <w:rsid w:val="00AF7EAA"/>
    <w:rsid w:val="00B053AA"/>
    <w:rsid w:val="00B079F5"/>
    <w:rsid w:val="00B510A3"/>
    <w:rsid w:val="00B80EF0"/>
    <w:rsid w:val="00B95F09"/>
    <w:rsid w:val="00BB5AED"/>
    <w:rsid w:val="00BC65CF"/>
    <w:rsid w:val="00BD631A"/>
    <w:rsid w:val="00C064F2"/>
    <w:rsid w:val="00C1423D"/>
    <w:rsid w:val="00C36459"/>
    <w:rsid w:val="00C70328"/>
    <w:rsid w:val="00C73B2E"/>
    <w:rsid w:val="00C8560B"/>
    <w:rsid w:val="00C96145"/>
    <w:rsid w:val="00C978C2"/>
    <w:rsid w:val="00CB1E70"/>
    <w:rsid w:val="00CD095A"/>
    <w:rsid w:val="00CF4CC7"/>
    <w:rsid w:val="00D0615D"/>
    <w:rsid w:val="00D25883"/>
    <w:rsid w:val="00D2624D"/>
    <w:rsid w:val="00D340AC"/>
    <w:rsid w:val="00D51AE7"/>
    <w:rsid w:val="00D56B04"/>
    <w:rsid w:val="00D74885"/>
    <w:rsid w:val="00D760A6"/>
    <w:rsid w:val="00DB0D09"/>
    <w:rsid w:val="00DB4371"/>
    <w:rsid w:val="00DE7110"/>
    <w:rsid w:val="00DF0826"/>
    <w:rsid w:val="00DF59DC"/>
    <w:rsid w:val="00E1106C"/>
    <w:rsid w:val="00E111DC"/>
    <w:rsid w:val="00E12BA2"/>
    <w:rsid w:val="00E47551"/>
    <w:rsid w:val="00E54FAC"/>
    <w:rsid w:val="00E62118"/>
    <w:rsid w:val="00E71510"/>
    <w:rsid w:val="00EA096C"/>
    <w:rsid w:val="00ED52EA"/>
    <w:rsid w:val="00ED683A"/>
    <w:rsid w:val="00EE7FB6"/>
    <w:rsid w:val="00F00876"/>
    <w:rsid w:val="00F04E35"/>
    <w:rsid w:val="00F12F04"/>
    <w:rsid w:val="00F32158"/>
    <w:rsid w:val="00F663E3"/>
    <w:rsid w:val="00F70F67"/>
    <w:rsid w:val="00F74158"/>
    <w:rsid w:val="00F90633"/>
    <w:rsid w:val="00F973F9"/>
    <w:rsid w:val="00FD1341"/>
    <w:rsid w:val="00FE0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641EB"/>
  <w15:chartTrackingRefBased/>
  <w15:docId w15:val="{C4FDF698-C340-437B-B111-BE6150932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587F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D340AC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6B57CD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6B57CD"/>
    <w:rPr>
      <w:color w:val="605E5C"/>
      <w:shd w:val="clear" w:color="auto" w:fill="E1DFDD"/>
    </w:rPr>
  </w:style>
  <w:style w:type="paragraph" w:customStyle="1" w:styleId="Default">
    <w:name w:val="Default"/>
    <w:rsid w:val="00C73B2E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Sidehoved">
    <w:name w:val="header"/>
    <w:basedOn w:val="Normal"/>
    <w:link w:val="SidehovedTegn"/>
    <w:uiPriority w:val="99"/>
    <w:unhideWhenUsed/>
    <w:rsid w:val="00283E4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283E43"/>
  </w:style>
  <w:style w:type="paragraph" w:styleId="Sidefod">
    <w:name w:val="footer"/>
    <w:basedOn w:val="Normal"/>
    <w:link w:val="SidefodTegn"/>
    <w:uiPriority w:val="99"/>
    <w:unhideWhenUsed/>
    <w:rsid w:val="00283E4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283E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93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oleObject" Target="embeddings/oleObject1.bin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8221f7f4-e222-4ccb-96b7-664393afaf1b" xsi:nil="true"/>
    <lcf76f155ced4ddcb4097134ff3c332f xmlns="0f199d92-fe5d-44be-bd75-76104fc26ec5">
      <Terms xmlns="http://schemas.microsoft.com/office/infopath/2007/PartnerControls"/>
    </lcf76f155ced4ddcb4097134ff3c332f>
    <Dato xmlns="0f199d92-fe5d-44be-bd75-76104fc26ec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128D731A5B88745BDBAA3601CBDF365" ma:contentTypeVersion="18" ma:contentTypeDescription="Opret et nyt dokument." ma:contentTypeScope="" ma:versionID="914dd9530cdbf178adc50ae4e5ed6020">
  <xsd:schema xmlns:xsd="http://www.w3.org/2001/XMLSchema" xmlns:xs="http://www.w3.org/2001/XMLSchema" xmlns:p="http://schemas.microsoft.com/office/2006/metadata/properties" xmlns:ns1="http://schemas.microsoft.com/sharepoint/v3" xmlns:ns2="0f199d92-fe5d-44be-bd75-76104fc26ec5" xmlns:ns3="8221f7f4-e222-4ccb-96b7-664393afaf1b" targetNamespace="http://schemas.microsoft.com/office/2006/metadata/properties" ma:root="true" ma:fieldsID="dbbf63a02b3cde420d4dc6c8c35aec7c" ns1:_="" ns2:_="" ns3:_="">
    <xsd:import namespace="http://schemas.microsoft.com/sharepoint/v3"/>
    <xsd:import namespace="0f199d92-fe5d-44be-bd75-76104fc26ec5"/>
    <xsd:import namespace="8221f7f4-e222-4ccb-96b7-664393afaf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Dato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Egenskaber for Unified Compliance Policy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Handling for Unified Compliance Policy-grænseflad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199d92-fe5d-44be-bd75-76104fc26e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Dato" ma:index="18" nillable="true" ma:displayName="Dato" ma:format="DateTime" ma:internalName="Dato">
      <xsd:simpleType>
        <xsd:restriction base="dms:DateTime"/>
      </xsd:simpleType>
    </xsd:element>
    <xsd:element name="lcf76f155ced4ddcb4097134ff3c332f" ma:index="20" nillable="true" ma:taxonomy="true" ma:internalName="lcf76f155ced4ddcb4097134ff3c332f" ma:taxonomyFieldName="MediaServiceImageTags" ma:displayName="Billedmærker" ma:readOnly="false" ma:fieldId="{5cf76f15-5ced-4ddc-b409-7134ff3c332f}" ma:taxonomyMulti="true" ma:sspId="06c56307-c76f-4589-bf4d-7e5ab88456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21f7f4-e222-4ccb-96b7-664393afaf1b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344403d5-0321-4512-9043-6b3f261e36e5}" ma:internalName="TaxCatchAll" ma:showField="CatchAllData" ma:web="8221f7f4-e222-4ccb-96b7-664393afaf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842802-17FB-4775-80A1-9E84C98B5DF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CB3D697D-CA17-4019-88C9-8609EAD295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060150-C1E0-4659-9A11-C7D88D9AC60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BA32219-4B1B-4178-83A7-BFEF95AF6B3B}"/>
</file>

<file path=docMetadata/LabelInfo.xml><?xml version="1.0" encoding="utf-8"?>
<clbl:labelList xmlns:clbl="http://schemas.microsoft.com/office/2020/mipLabelMetadata">
  <clbl:label id="{2cd39148-8b66-4592-9bb9-0f062c57cc3d}" enabled="0" method="" siteId="{2cd39148-8b66-4592-9bb9-0f062c57cc3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3</Pages>
  <Words>385</Words>
  <Characters>1958</Characters>
  <Application>Microsoft Office Word</Application>
  <DocSecurity>0</DocSecurity>
  <Lines>67</Lines>
  <Paragraphs>37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Holm Petersen</dc:creator>
  <cp:keywords/>
  <dc:description/>
  <cp:lastModifiedBy>Anna Brenøe Olesen</cp:lastModifiedBy>
  <cp:revision>58</cp:revision>
  <dcterms:created xsi:type="dcterms:W3CDTF">2025-01-29T10:49:00Z</dcterms:created>
  <dcterms:modified xsi:type="dcterms:W3CDTF">2025-03-19T08:43:00Z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0x0101006128D731A5B88745BDBAA3601CBDF365</vt:lpwstr>
  </property>
  <property fmtid="{D5CDD505-2E9C-101B-9397-08002B2CF9AE}" pid="3" name="xd_ProgID">
    <vt:lpwstr/>
  </property>
  <property fmtid="{D5CDD505-2E9C-101B-9397-08002B2CF9AE}" pid="4" name="MediaServiceImageTags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</Properties>
</file>