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B2396" w14:textId="489E98E6" w:rsidR="00B3377C" w:rsidRDefault="00B3377C" w:rsidP="002F62C0">
      <w:pPr>
        <w:spacing w:line="276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368F5F" wp14:editId="66DCAD5D">
                <wp:simplePos x="0" y="0"/>
                <wp:positionH relativeFrom="margin">
                  <wp:align>center</wp:align>
                </wp:positionH>
                <wp:positionV relativeFrom="paragraph">
                  <wp:posOffset>221</wp:posOffset>
                </wp:positionV>
                <wp:extent cx="2588260" cy="558800"/>
                <wp:effectExtent l="0" t="0" r="21590" b="1270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826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B49B6" w14:textId="167940E5" w:rsidR="00B3377C" w:rsidRPr="00843CB9" w:rsidRDefault="00B3377C" w:rsidP="00BB020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6"/>
                                <w:szCs w:val="26"/>
                              </w:rPr>
                            </w:pPr>
                            <w:r w:rsidRPr="00843CB9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6"/>
                                <w:szCs w:val="26"/>
                              </w:rPr>
                              <w:t xml:space="preserve">Flowdiagram </w:t>
                            </w:r>
                            <w:r w:rsidR="00843CB9" w:rsidRPr="00843CB9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6"/>
                                <w:szCs w:val="26"/>
                              </w:rPr>
                              <w:t>Gynækologi</w:t>
                            </w:r>
                            <w:r w:rsidR="00EA0EE5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6"/>
                                <w:szCs w:val="26"/>
                              </w:rPr>
                              <w:t>/urologi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68F5F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0;margin-top:0;width:203.8pt;height:44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">
                <v:textbox>
                  <w:txbxContent>
                    <w:p w14:paraId="42EB49B6" w14:textId="167940E5" w:rsidR="00B3377C" w:rsidRPr="00843CB9" w:rsidRDefault="00B3377C" w:rsidP="00BB0201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4271"/>
                          <w:sz w:val="26"/>
                          <w:szCs w:val="26"/>
                        </w:rPr>
                      </w:pPr>
                      <w:r w:rsidRPr="00843CB9">
                        <w:rPr>
                          <w:rFonts w:ascii="Verdana" w:hAnsi="Verdana"/>
                          <w:b/>
                          <w:bCs/>
                          <w:color w:val="004271"/>
                          <w:sz w:val="26"/>
                          <w:szCs w:val="26"/>
                        </w:rPr>
                        <w:t xml:space="preserve">Flowdiagram </w:t>
                      </w:r>
                      <w:r w:rsidR="00843CB9" w:rsidRPr="00843CB9">
                        <w:rPr>
                          <w:rFonts w:ascii="Verdana" w:hAnsi="Verdana"/>
                          <w:b/>
                          <w:bCs/>
                          <w:color w:val="004271"/>
                          <w:sz w:val="26"/>
                          <w:szCs w:val="26"/>
                        </w:rPr>
                        <w:t>Gynækologi</w:t>
                      </w:r>
                      <w:r w:rsidR="00EA0EE5">
                        <w:rPr>
                          <w:rFonts w:ascii="Verdana" w:hAnsi="Verdana"/>
                          <w:b/>
                          <w:bCs/>
                          <w:color w:val="004271"/>
                          <w:sz w:val="26"/>
                          <w:szCs w:val="26"/>
                        </w:rPr>
                        <w:t>/urologi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99DC7E" w14:textId="312C02DA" w:rsidR="00B3377C" w:rsidRDefault="00B3377C" w:rsidP="002F62C0">
      <w:pPr>
        <w:spacing w:line="276" w:lineRule="auto"/>
      </w:pPr>
    </w:p>
    <w:p w14:paraId="797E25F9" w14:textId="1786FB06" w:rsidR="00C64554" w:rsidRDefault="00D22009" w:rsidP="002F62C0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6F82215" wp14:editId="471A607A">
                <wp:simplePos x="0" y="0"/>
                <wp:positionH relativeFrom="column">
                  <wp:posOffset>2108200</wp:posOffset>
                </wp:positionH>
                <wp:positionV relativeFrom="paragraph">
                  <wp:posOffset>166370</wp:posOffset>
                </wp:positionV>
                <wp:extent cx="2413000" cy="850900"/>
                <wp:effectExtent l="0" t="0" r="25400" b="25400"/>
                <wp:wrapNone/>
                <wp:docPr id="1347700883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0" cy="850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44E4F7" w14:textId="35E529BB" w:rsidR="00D22009" w:rsidRDefault="00715900" w:rsidP="00D22009">
                            <w:pPr>
                              <w:jc w:val="center"/>
                            </w:pPr>
                            <w:r>
                              <w:t>Urininkontinens, afføringsinkontinens, underlivssmerter, fødselsskader, descensus af underlivsorganer</w:t>
                            </w:r>
                            <w:r w:rsidR="00866558">
                              <w:t xml:space="preserve">, </w:t>
                            </w:r>
                            <w:r w:rsidR="00256CB2">
                              <w:t>opera</w:t>
                            </w:r>
                            <w:r w:rsidR="00476615">
                              <w:t>tio</w:t>
                            </w:r>
                            <w:r w:rsidR="00256CB2">
                              <w:t>ner*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82215" id="Rektangel 1" o:spid="_x0000_s1027" style="position:absolute;margin-left:166pt;margin-top:13.1pt;width:190pt;height:6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" fillcolor="white [3201]" strokecolor="#70ad47 [3209]" strokeweight="1pt">
                <v:textbox>
                  <w:txbxContent>
                    <w:p w14:paraId="3244E4F7" w14:textId="35E529BB" w:rsidR="00D22009" w:rsidRDefault="00715900" w:rsidP="00D22009">
                      <w:pPr>
                        <w:jc w:val="center"/>
                      </w:pPr>
                      <w:r>
                        <w:t>Urininkontinens, afføringsinkontinens, underlivssmerter, fødselsskader, descensus af underlivsorganer</w:t>
                      </w:r>
                      <w:r w:rsidR="00866558">
                        <w:t xml:space="preserve">, </w:t>
                      </w:r>
                      <w:r w:rsidR="00256CB2">
                        <w:t>opera</w:t>
                      </w:r>
                      <w:r w:rsidR="00476615">
                        <w:t>tio</w:t>
                      </w:r>
                      <w:r w:rsidR="00256CB2">
                        <w:t>ner*</w:t>
                      </w:r>
                    </w:p>
                  </w:txbxContent>
                </v:textbox>
              </v:rect>
            </w:pict>
          </mc:Fallback>
        </mc:AlternateContent>
      </w:r>
    </w:p>
    <w:p w14:paraId="11BDE3C5" w14:textId="4494B23F" w:rsidR="00C64554" w:rsidRDefault="00C64554" w:rsidP="002F62C0">
      <w:pPr>
        <w:spacing w:line="276" w:lineRule="auto"/>
      </w:pPr>
    </w:p>
    <w:p w14:paraId="3A1EE0F2" w14:textId="77777777" w:rsidR="00C64554" w:rsidRDefault="00C64554" w:rsidP="002F62C0">
      <w:pPr>
        <w:spacing w:line="276" w:lineRule="auto"/>
      </w:pPr>
    </w:p>
    <w:p w14:paraId="507D8E5C" w14:textId="77777777" w:rsidR="00C64554" w:rsidRPr="00B3377C" w:rsidRDefault="00C64554" w:rsidP="002F62C0">
      <w:pPr>
        <w:spacing w:line="276" w:lineRule="auto"/>
      </w:pPr>
    </w:p>
    <w:p w14:paraId="275DB410" w14:textId="4D7FEF85" w:rsidR="00B3377C" w:rsidRDefault="004105D1" w:rsidP="002F62C0">
      <w:pPr>
        <w:spacing w:line="276" w:lineRule="auto"/>
      </w:pPr>
      <w:r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3688238" wp14:editId="216476E0">
                <wp:simplePos x="0" y="0"/>
                <wp:positionH relativeFrom="margin">
                  <wp:align>center</wp:align>
                </wp:positionH>
                <wp:positionV relativeFrom="paragraph">
                  <wp:posOffset>11364</wp:posOffset>
                </wp:positionV>
                <wp:extent cx="2496185" cy="1562100"/>
                <wp:effectExtent l="0" t="0" r="18415" b="19050"/>
                <wp:wrapNone/>
                <wp:docPr id="2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6185" cy="15621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E8DBC" w14:textId="23EF4D5C" w:rsidR="0014445E" w:rsidRPr="00905401" w:rsidRDefault="004105D1" w:rsidP="00355610">
                            <w:pPr>
                              <w:pStyle w:val="Listeafsnit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905401">
                              <w:rPr>
                                <w:b/>
                                <w:bCs/>
                              </w:rPr>
                              <w:t>undersøgelse</w:t>
                            </w:r>
                          </w:p>
                          <w:p w14:paraId="2AC33609" w14:textId="3DACF4B6" w:rsidR="00BA462F" w:rsidRPr="0014445E" w:rsidRDefault="00BA462F" w:rsidP="0014445E">
                            <w:pPr>
                              <w:pStyle w:val="Listeafsnit"/>
                              <w:numPr>
                                <w:ilvl w:val="0"/>
                                <w:numId w:val="17"/>
                              </w:numPr>
                              <w:spacing w:after="0"/>
                            </w:pPr>
                            <w:r w:rsidRPr="0014445E">
                              <w:t>Anamnese</w:t>
                            </w:r>
                            <w:r w:rsidR="00F8254F">
                              <w:t>, se nedenfor</w:t>
                            </w:r>
                          </w:p>
                          <w:p w14:paraId="32C2F35A" w14:textId="3803FC4B" w:rsidR="00BA462F" w:rsidRPr="0014445E" w:rsidRDefault="00BA462F" w:rsidP="0014445E">
                            <w:pPr>
                              <w:pStyle w:val="Listeafsnit"/>
                              <w:numPr>
                                <w:ilvl w:val="0"/>
                                <w:numId w:val="17"/>
                              </w:numPr>
                              <w:spacing w:after="0"/>
                            </w:pPr>
                            <w:r w:rsidRPr="0014445E">
                              <w:t xml:space="preserve">Undersøgelse inkl. </w:t>
                            </w:r>
                            <w:r w:rsidR="00D24EB1">
                              <w:t>v</w:t>
                            </w:r>
                            <w:r w:rsidR="0014445E" w:rsidRPr="0014445E">
                              <w:t>aginal/anal palpation</w:t>
                            </w:r>
                            <w:r w:rsidR="006C1C69">
                              <w:t xml:space="preserve"> </w:t>
                            </w:r>
                            <w:r w:rsidR="002425DA">
                              <w:t>(min. fire uger efter operation</w:t>
                            </w:r>
                            <w:r w:rsidR="00D579A3">
                              <w:t>)</w:t>
                            </w:r>
                          </w:p>
                          <w:p w14:paraId="30FFA7B1" w14:textId="54F9E41C" w:rsidR="0014445E" w:rsidRPr="0014445E" w:rsidRDefault="0014445E" w:rsidP="0014445E">
                            <w:pPr>
                              <w:pStyle w:val="Listeafsnit"/>
                              <w:numPr>
                                <w:ilvl w:val="0"/>
                                <w:numId w:val="17"/>
                              </w:numPr>
                              <w:spacing w:after="0"/>
                            </w:pPr>
                            <w:r w:rsidRPr="0014445E">
                              <w:t>Information og vejledning</w:t>
                            </w:r>
                          </w:p>
                          <w:p w14:paraId="67E4D355" w14:textId="2B0991AF" w:rsidR="0014445E" w:rsidRPr="0014445E" w:rsidRDefault="0014445E" w:rsidP="007D6817">
                            <w:pPr>
                              <w:pStyle w:val="Listeafsnit"/>
                              <w:numPr>
                                <w:ilvl w:val="0"/>
                                <w:numId w:val="17"/>
                              </w:numPr>
                              <w:spacing w:after="0"/>
                            </w:pPr>
                            <w:r w:rsidRPr="0014445E">
                              <w:t>Instruktion i øvelser</w:t>
                            </w:r>
                          </w:p>
                          <w:p w14:paraId="7258BDA7" w14:textId="77777777" w:rsidR="00BA462F" w:rsidRDefault="00BA462F" w:rsidP="00BA462F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6B2ECEB9" w14:textId="77777777" w:rsidR="00BA462F" w:rsidRDefault="00BA462F" w:rsidP="00BA462F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683CCE9E" w14:textId="77777777" w:rsidR="00BA462F" w:rsidRDefault="00BA462F" w:rsidP="00BA462F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52CB2CBA" w14:textId="77777777" w:rsidR="00BA462F" w:rsidRDefault="00BA462F" w:rsidP="00BA462F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591A51EB" w14:textId="77777777" w:rsidR="00BA462F" w:rsidRDefault="00BA462F" w:rsidP="00BA462F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73C949C8" w14:textId="77777777" w:rsidR="00BA462F" w:rsidRDefault="00BA462F" w:rsidP="00BA462F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18CCCBD2" w14:textId="77777777" w:rsidR="00BA462F" w:rsidRPr="00BA462F" w:rsidRDefault="00BA462F" w:rsidP="00BA462F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0651D5F1" w14:textId="77777777" w:rsidR="004105D1" w:rsidRDefault="004105D1" w:rsidP="004105D1">
                            <w:pPr>
                              <w:spacing w:after="0"/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  <w:t>Intern henvisning</w:t>
                            </w:r>
                          </w:p>
                          <w:p w14:paraId="1AE8DA20" w14:textId="3EA24F3C" w:rsidR="004105D1" w:rsidRPr="004105D1" w:rsidRDefault="004105D1" w:rsidP="004105D1">
                            <w:pPr>
                              <w:pStyle w:val="Listeafsnit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Team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Sundhedsrehab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204B778" w14:textId="77777777" w:rsidR="004105D1" w:rsidRPr="00AA1F53" w:rsidRDefault="004105D1" w:rsidP="004105D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88238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.9pt;width:196.55pt;height:123pt;z-index:2516858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" fillcolor="#ededed [662]">
                <v:textbox>
                  <w:txbxContent>
                    <w:p w14:paraId="236E8DBC" w14:textId="23EF4D5C" w:rsidR="0014445E" w:rsidRPr="00905401" w:rsidRDefault="004105D1" w:rsidP="00355610">
                      <w:pPr>
                        <w:pStyle w:val="Listeafsnit"/>
                        <w:numPr>
                          <w:ilvl w:val="0"/>
                          <w:numId w:val="16"/>
                        </w:numPr>
                        <w:spacing w:after="0"/>
                        <w:rPr>
                          <w:b/>
                          <w:bCs/>
                        </w:rPr>
                      </w:pPr>
                      <w:r w:rsidRPr="00905401">
                        <w:rPr>
                          <w:b/>
                          <w:bCs/>
                        </w:rPr>
                        <w:t>undersøgelse</w:t>
                      </w:r>
                    </w:p>
                    <w:p w14:paraId="2AC33609" w14:textId="3DACF4B6" w:rsidR="00BA462F" w:rsidRPr="0014445E" w:rsidRDefault="00BA462F" w:rsidP="0014445E">
                      <w:pPr>
                        <w:pStyle w:val="Listeafsnit"/>
                        <w:numPr>
                          <w:ilvl w:val="0"/>
                          <w:numId w:val="17"/>
                        </w:numPr>
                        <w:spacing w:after="0"/>
                      </w:pPr>
                      <w:r w:rsidRPr="0014445E">
                        <w:t>Anamnese</w:t>
                      </w:r>
                      <w:r w:rsidR="00F8254F">
                        <w:t>, se nedenfor</w:t>
                      </w:r>
                    </w:p>
                    <w:p w14:paraId="32C2F35A" w14:textId="3803FC4B" w:rsidR="00BA462F" w:rsidRPr="0014445E" w:rsidRDefault="00BA462F" w:rsidP="0014445E">
                      <w:pPr>
                        <w:pStyle w:val="Listeafsnit"/>
                        <w:numPr>
                          <w:ilvl w:val="0"/>
                          <w:numId w:val="17"/>
                        </w:numPr>
                        <w:spacing w:after="0"/>
                      </w:pPr>
                      <w:r w:rsidRPr="0014445E">
                        <w:t xml:space="preserve">Undersøgelse inkl. </w:t>
                      </w:r>
                      <w:r w:rsidR="00D24EB1">
                        <w:t>v</w:t>
                      </w:r>
                      <w:r w:rsidR="0014445E" w:rsidRPr="0014445E">
                        <w:t>aginal/anal palpation</w:t>
                      </w:r>
                      <w:r w:rsidR="006C1C69">
                        <w:t xml:space="preserve"> </w:t>
                      </w:r>
                      <w:r w:rsidR="002425DA">
                        <w:t>(min. fire uger efter operation</w:t>
                      </w:r>
                      <w:r w:rsidR="00D579A3">
                        <w:t>)</w:t>
                      </w:r>
                    </w:p>
                    <w:p w14:paraId="30FFA7B1" w14:textId="54F9E41C" w:rsidR="0014445E" w:rsidRPr="0014445E" w:rsidRDefault="0014445E" w:rsidP="0014445E">
                      <w:pPr>
                        <w:pStyle w:val="Listeafsnit"/>
                        <w:numPr>
                          <w:ilvl w:val="0"/>
                          <w:numId w:val="17"/>
                        </w:numPr>
                        <w:spacing w:after="0"/>
                      </w:pPr>
                      <w:r w:rsidRPr="0014445E">
                        <w:t>Information og vejledning</w:t>
                      </w:r>
                    </w:p>
                    <w:p w14:paraId="67E4D355" w14:textId="2B0991AF" w:rsidR="0014445E" w:rsidRPr="0014445E" w:rsidRDefault="0014445E" w:rsidP="007D6817">
                      <w:pPr>
                        <w:pStyle w:val="Listeafsnit"/>
                        <w:numPr>
                          <w:ilvl w:val="0"/>
                          <w:numId w:val="17"/>
                        </w:numPr>
                        <w:spacing w:after="0"/>
                      </w:pPr>
                      <w:r w:rsidRPr="0014445E">
                        <w:t>Instruktion i øvelser</w:t>
                      </w:r>
                    </w:p>
                    <w:p w14:paraId="7258BDA7" w14:textId="77777777" w:rsidR="00BA462F" w:rsidRDefault="00BA462F" w:rsidP="00BA462F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6B2ECEB9" w14:textId="77777777" w:rsidR="00BA462F" w:rsidRDefault="00BA462F" w:rsidP="00BA462F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683CCE9E" w14:textId="77777777" w:rsidR="00BA462F" w:rsidRDefault="00BA462F" w:rsidP="00BA462F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52CB2CBA" w14:textId="77777777" w:rsidR="00BA462F" w:rsidRDefault="00BA462F" w:rsidP="00BA462F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591A51EB" w14:textId="77777777" w:rsidR="00BA462F" w:rsidRDefault="00BA462F" w:rsidP="00BA462F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73C949C8" w14:textId="77777777" w:rsidR="00BA462F" w:rsidRDefault="00BA462F" w:rsidP="00BA462F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18CCCBD2" w14:textId="77777777" w:rsidR="00BA462F" w:rsidRPr="00BA462F" w:rsidRDefault="00BA462F" w:rsidP="00BA462F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0651D5F1" w14:textId="77777777" w:rsidR="004105D1" w:rsidRDefault="004105D1" w:rsidP="004105D1">
                      <w:pPr>
                        <w:spacing w:after="0"/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  <w:t>Intern henvisning</w:t>
                      </w:r>
                    </w:p>
                    <w:p w14:paraId="1AE8DA20" w14:textId="3EA24F3C" w:rsidR="004105D1" w:rsidRPr="004105D1" w:rsidRDefault="004105D1" w:rsidP="004105D1">
                      <w:pPr>
                        <w:pStyle w:val="Listeafsnit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Team </w:t>
                      </w:r>
                      <w:proofErr w:type="spellStart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Sundhedsrehab</w:t>
                      </w:r>
                      <w:proofErr w:type="spellEnd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</w:p>
                    <w:p w14:paraId="7204B778" w14:textId="77777777" w:rsidR="004105D1" w:rsidRPr="00AA1F53" w:rsidRDefault="004105D1" w:rsidP="004105D1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A2D0CC" w14:textId="66A38E42" w:rsidR="00B3377C" w:rsidRPr="00B3377C" w:rsidRDefault="002659BD" w:rsidP="002F62C0">
      <w:pPr>
        <w:spacing w:line="276" w:lineRule="auto"/>
      </w:pPr>
      <w:r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451603C8" wp14:editId="5B4205E3">
                <wp:simplePos x="0" y="0"/>
                <wp:positionH relativeFrom="margin">
                  <wp:posOffset>4743450</wp:posOffset>
                </wp:positionH>
                <wp:positionV relativeFrom="paragraph">
                  <wp:posOffset>13335</wp:posOffset>
                </wp:positionV>
                <wp:extent cx="2054860" cy="990600"/>
                <wp:effectExtent l="0" t="0" r="21590" b="19050"/>
                <wp:wrapNone/>
                <wp:docPr id="19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86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B049F" w14:textId="028A137F" w:rsidR="004105D1" w:rsidRPr="00F13CC5" w:rsidRDefault="00802065" w:rsidP="004105D1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  <w:r w:rsidR="004105D1" w:rsidRPr="00F13CC5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fslutning</w:t>
                            </w:r>
                          </w:p>
                          <w:p w14:paraId="2FF68D1A" w14:textId="02CB4CE8" w:rsidR="004105D1" w:rsidRPr="00B36230" w:rsidRDefault="004105D1" w:rsidP="00802065">
                            <w:pPr>
                              <w:pStyle w:val="Listeafsnit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contextualSpacing w:val="0"/>
                              <w:jc w:val="both"/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B5BD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Borgers ønske eller ud fra vores vurdering</w:t>
                            </w:r>
                            <w:r w:rsidR="0080206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08FF524" w14:textId="77777777" w:rsidR="004105D1" w:rsidRPr="00B36230" w:rsidRDefault="004105D1" w:rsidP="004105D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603C8" id="_x0000_s1029" type="#_x0000_t202" style="position:absolute;margin-left:373.5pt;margin-top:1.05pt;width:161.8pt;height:78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">
                <v:textbox>
                  <w:txbxContent>
                    <w:p w14:paraId="0BEB049F" w14:textId="028A137F" w:rsidR="004105D1" w:rsidRPr="00F13CC5" w:rsidRDefault="00802065" w:rsidP="004105D1">
                      <w:pPr>
                        <w:spacing w:after="0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A</w:t>
                      </w:r>
                      <w:r w:rsidR="004105D1" w:rsidRPr="00F13CC5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fslutning</w:t>
                      </w:r>
                    </w:p>
                    <w:p w14:paraId="2FF68D1A" w14:textId="02CB4CE8" w:rsidR="004105D1" w:rsidRPr="00B36230" w:rsidRDefault="004105D1" w:rsidP="00802065">
                      <w:pPr>
                        <w:pStyle w:val="Listeafsnit"/>
                        <w:numPr>
                          <w:ilvl w:val="0"/>
                          <w:numId w:val="9"/>
                        </w:numPr>
                        <w:spacing w:after="0" w:line="240" w:lineRule="auto"/>
                        <w:contextualSpacing w:val="0"/>
                        <w:jc w:val="both"/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Pr="00FB5BDE">
                        <w:rPr>
                          <w:rFonts w:ascii="Verdana" w:hAnsi="Verdana"/>
                          <w:sz w:val="18"/>
                          <w:szCs w:val="18"/>
                        </w:rPr>
                        <w:t>Borgers ønske eller ud fra vores vurdering</w:t>
                      </w:r>
                      <w:r w:rsidR="00802065"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</w:p>
                    <w:p w14:paraId="208FF524" w14:textId="77777777" w:rsidR="004105D1" w:rsidRPr="00B36230" w:rsidRDefault="004105D1" w:rsidP="004105D1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D186E2" w14:textId="4F11C2F2" w:rsidR="00B3377C" w:rsidRPr="00B3377C" w:rsidRDefault="00B3377C" w:rsidP="002F62C0">
      <w:pPr>
        <w:spacing w:line="276" w:lineRule="auto"/>
      </w:pPr>
    </w:p>
    <w:p w14:paraId="2ADD538D" w14:textId="10440D8E" w:rsidR="00B3377C" w:rsidRPr="00B3377C" w:rsidRDefault="002659BD" w:rsidP="002F62C0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A7F65C6" wp14:editId="39FAF4AE">
                <wp:simplePos x="0" y="0"/>
                <wp:positionH relativeFrom="column">
                  <wp:posOffset>4547235</wp:posOffset>
                </wp:positionH>
                <wp:positionV relativeFrom="paragraph">
                  <wp:posOffset>83185</wp:posOffset>
                </wp:positionV>
                <wp:extent cx="208915" cy="0"/>
                <wp:effectExtent l="0" t="76200" r="19685" b="95250"/>
                <wp:wrapNone/>
                <wp:docPr id="26" name="Lige pilforbindels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91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18A0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26" o:spid="_x0000_s1026" type="#_x0000_t32" style="position:absolute;margin-left:358.05pt;margin-top:6.55pt;width:16.45pt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</w:p>
    <w:p w14:paraId="74FAEE05" w14:textId="43618BFC" w:rsidR="00B3377C" w:rsidRDefault="00B3377C" w:rsidP="002F62C0">
      <w:pPr>
        <w:spacing w:line="276" w:lineRule="auto"/>
      </w:pPr>
    </w:p>
    <w:p w14:paraId="7757C03B" w14:textId="4A81EED8" w:rsidR="001302B7" w:rsidRDefault="00905401" w:rsidP="002F62C0">
      <w:pPr>
        <w:spacing w:line="276" w:lineRule="auto"/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84E6806" wp14:editId="23B1CE5C">
                <wp:simplePos x="0" y="0"/>
                <wp:positionH relativeFrom="column">
                  <wp:posOffset>3429000</wp:posOffset>
                </wp:positionH>
                <wp:positionV relativeFrom="paragraph">
                  <wp:posOffset>165735</wp:posOffset>
                </wp:positionV>
                <wp:extent cx="2178050" cy="812800"/>
                <wp:effectExtent l="0" t="0" r="69850" b="63500"/>
                <wp:wrapNone/>
                <wp:docPr id="29" name="Lige pilforbindels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8050" cy="812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D0AB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29" o:spid="_x0000_s1026" type="#_x0000_t32" style="position:absolute;margin-left:270pt;margin-top:13.05pt;width:171.5pt;height:6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70AE3AC" wp14:editId="2802EA70">
                <wp:simplePos x="0" y="0"/>
                <wp:positionH relativeFrom="column">
                  <wp:posOffset>1016000</wp:posOffset>
                </wp:positionH>
                <wp:positionV relativeFrom="paragraph">
                  <wp:posOffset>165735</wp:posOffset>
                </wp:positionV>
                <wp:extent cx="2095500" cy="838200"/>
                <wp:effectExtent l="38100" t="0" r="19050" b="57150"/>
                <wp:wrapNone/>
                <wp:docPr id="28" name="Lige pilforbindels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0" cy="838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CD343" id="Lige pilforbindelse 28" o:spid="_x0000_s1026" type="#_x0000_t32" style="position:absolute;margin-left:80pt;margin-top:13.05pt;width:165pt;height:66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</w:p>
    <w:p w14:paraId="5A8027F6" w14:textId="005EA8E4" w:rsidR="001B0514" w:rsidRDefault="00BB3F17" w:rsidP="002F62C0">
      <w:pPr>
        <w:tabs>
          <w:tab w:val="left" w:pos="3161"/>
        </w:tabs>
        <w:spacing w:line="276" w:lineRule="auto"/>
        <w:sectPr w:rsidR="001B0514" w:rsidSect="005A78F1">
          <w:headerReference w:type="default" r:id="rId11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44926D7" wp14:editId="6E5DDDC4">
                <wp:simplePos x="0" y="0"/>
                <wp:positionH relativeFrom="column">
                  <wp:posOffset>4691216</wp:posOffset>
                </wp:positionH>
                <wp:positionV relativeFrom="paragraph">
                  <wp:posOffset>3484592</wp:posOffset>
                </wp:positionV>
                <wp:extent cx="625578" cy="640121"/>
                <wp:effectExtent l="38100" t="0" r="22225" b="64770"/>
                <wp:wrapNone/>
                <wp:docPr id="36" name="Lige pilforbindels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5578" cy="6401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029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36" o:spid="_x0000_s1026" type="#_x0000_t32" style="position:absolute;margin-left:369.4pt;margin-top:274.4pt;width:49.25pt;height:50.4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" strokecolor="black [3200]" strokeweight=".5pt">
                <v:stroke endarrow="block" joinstyle="miter"/>
              </v:shape>
            </w:pict>
          </mc:Fallback>
        </mc:AlternateContent>
      </w:r>
      <w:r w:rsidR="0005519C"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F5B78D4" wp14:editId="619D60BD">
                <wp:simplePos x="0" y="0"/>
                <wp:positionH relativeFrom="margin">
                  <wp:posOffset>4332605</wp:posOffset>
                </wp:positionH>
                <wp:positionV relativeFrom="paragraph">
                  <wp:posOffset>843915</wp:posOffset>
                </wp:positionV>
                <wp:extent cx="2219960" cy="2625725"/>
                <wp:effectExtent l="0" t="0" r="27940" b="22225"/>
                <wp:wrapSquare wrapText="bothSides"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960" cy="262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394D4" w14:textId="526FEBA7" w:rsidR="004105D1" w:rsidRDefault="00C078CF" w:rsidP="004105D1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Fysioflow</w:t>
                            </w:r>
                            <w:r w:rsidR="00B203AB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-hold</w:t>
                            </w:r>
                          </w:p>
                          <w:p w14:paraId="63BF0402" w14:textId="4027555D" w:rsidR="00926488" w:rsidRPr="00926488" w:rsidRDefault="00926488" w:rsidP="004105D1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26488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(Primært ved smerteproblematik)</w:t>
                            </w:r>
                          </w:p>
                          <w:p w14:paraId="3C213B85" w14:textId="7AC8A95D" w:rsidR="004105D1" w:rsidRDefault="009E69E1" w:rsidP="004105D1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10</w:t>
                            </w:r>
                            <w:r w:rsidR="004105D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uger, </w:t>
                            </w:r>
                            <w:r w:rsidR="00C078C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1</w:t>
                            </w:r>
                            <w:r w:rsidR="004105D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x ugentligt</w:t>
                            </w:r>
                          </w:p>
                          <w:p w14:paraId="4B96EF48" w14:textId="77777777" w:rsidR="000E6F8F" w:rsidRPr="002148DB" w:rsidRDefault="000E6F8F" w:rsidP="000E6F8F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48DB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Evt. andre hold</w:t>
                            </w:r>
                          </w:p>
                          <w:p w14:paraId="78666EAD" w14:textId="77777777" w:rsidR="000E6F8F" w:rsidRPr="002148DB" w:rsidRDefault="000E6F8F" w:rsidP="000E6F8F">
                            <w:pPr>
                              <w:pStyle w:val="Listeafsnit"/>
                              <w:numPr>
                                <w:ilvl w:val="0"/>
                                <w:numId w:val="11"/>
                              </w:numPr>
                              <w:spacing w:before="120" w:after="120"/>
                              <w:contextualSpacing w:val="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2148D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Hvis borgeren har brug for at bedre den fysiske funktionsevne, kan borgeren tildeles f.eks. følgende:</w:t>
                            </w:r>
                          </w:p>
                          <w:p w14:paraId="573DDFF1" w14:textId="3CDBCA5E" w:rsidR="000E6F8F" w:rsidRPr="002148DB" w:rsidRDefault="000E6F8F" w:rsidP="000E6F8F">
                            <w:pPr>
                              <w:pStyle w:val="Listeafsnit"/>
                              <w:numPr>
                                <w:ilvl w:val="0"/>
                                <w:numId w:val="12"/>
                              </w:numPr>
                              <w:spacing w:before="120" w:after="120"/>
                              <w:contextualSpacing w:val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2148D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Kræfthold 1, Tele-kræft 1 eller 2</w:t>
                            </w:r>
                            <w:r w:rsidR="0049101C" w:rsidRPr="002148D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, prostatahold (</w:t>
                            </w:r>
                            <w:r w:rsidR="00D02F95" w:rsidRPr="002148D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se </w:t>
                            </w:r>
                            <w:r w:rsidR="0049101C" w:rsidRPr="002148D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flowdiagram for kræft)</w:t>
                            </w:r>
                            <w:r w:rsidR="0005519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, med/</w:t>
                            </w:r>
                            <w:proofErr w:type="spellStart"/>
                            <w:r w:rsidR="0005519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geri</w:t>
                            </w:r>
                            <w:proofErr w:type="spellEnd"/>
                            <w:r w:rsidR="0005519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el. SUND hvis de</w:t>
                            </w:r>
                            <w:r w:rsidR="004B5AB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875C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lever op til krav</w:t>
                            </w:r>
                          </w:p>
                          <w:p w14:paraId="5DA63047" w14:textId="77777777" w:rsidR="000E6F8F" w:rsidRDefault="000E6F8F" w:rsidP="004105D1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2AEC60DB" w14:textId="77777777" w:rsidR="004105D1" w:rsidRPr="00EB2DAE" w:rsidRDefault="004105D1" w:rsidP="004105D1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494C870D" w14:textId="77777777" w:rsidR="004105D1" w:rsidRPr="007B3B7E" w:rsidRDefault="004105D1" w:rsidP="004105D1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</w:p>
                          <w:p w14:paraId="17E5E13B" w14:textId="77777777" w:rsidR="004105D1" w:rsidRPr="007B3B7E" w:rsidRDefault="004105D1" w:rsidP="004105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5B78D4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341.15pt;margin-top:66.45pt;width:174.8pt;height:206.7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">
                <v:textbox>
                  <w:txbxContent>
                    <w:p w14:paraId="1B7394D4" w14:textId="526FEBA7" w:rsidR="004105D1" w:rsidRDefault="00C078CF" w:rsidP="004105D1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Fysioflow</w:t>
                      </w:r>
                      <w:r w:rsidR="00B203AB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-hold</w:t>
                      </w:r>
                    </w:p>
                    <w:p w14:paraId="63BF0402" w14:textId="4027555D" w:rsidR="00926488" w:rsidRPr="00926488" w:rsidRDefault="00926488" w:rsidP="004105D1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  <w:r w:rsidRPr="00926488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(Primært ved smerteproblematik)</w:t>
                      </w:r>
                    </w:p>
                    <w:p w14:paraId="3C213B85" w14:textId="7AC8A95D" w:rsidR="004105D1" w:rsidRDefault="009E69E1" w:rsidP="004105D1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10</w:t>
                      </w:r>
                      <w:r w:rsidR="004105D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uger, </w:t>
                      </w:r>
                      <w:r w:rsidR="00C078CF">
                        <w:rPr>
                          <w:rFonts w:ascii="Verdana" w:hAnsi="Verdana"/>
                          <w:sz w:val="18"/>
                          <w:szCs w:val="18"/>
                        </w:rPr>
                        <w:t>1</w:t>
                      </w:r>
                      <w:r w:rsidR="004105D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x ugentligt</w:t>
                      </w:r>
                    </w:p>
                    <w:p w14:paraId="4B96EF48" w14:textId="77777777" w:rsidR="000E6F8F" w:rsidRPr="002148DB" w:rsidRDefault="000E6F8F" w:rsidP="000E6F8F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  <w:r w:rsidRPr="002148DB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Evt. andre hold</w:t>
                      </w:r>
                    </w:p>
                    <w:p w14:paraId="78666EAD" w14:textId="77777777" w:rsidR="000E6F8F" w:rsidRPr="002148DB" w:rsidRDefault="000E6F8F" w:rsidP="000E6F8F">
                      <w:pPr>
                        <w:pStyle w:val="Listeafsnit"/>
                        <w:numPr>
                          <w:ilvl w:val="0"/>
                          <w:numId w:val="11"/>
                        </w:numPr>
                        <w:spacing w:before="120" w:after="120"/>
                        <w:contextualSpacing w:val="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2148DB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Hvis borgeren har brug for at bedre den fysiske funktionsevne, kan borgeren tildeles f.eks. følgende:</w:t>
                      </w:r>
                    </w:p>
                    <w:p w14:paraId="573DDFF1" w14:textId="3CDBCA5E" w:rsidR="000E6F8F" w:rsidRPr="002148DB" w:rsidRDefault="000E6F8F" w:rsidP="000E6F8F">
                      <w:pPr>
                        <w:pStyle w:val="Listeafsnit"/>
                        <w:numPr>
                          <w:ilvl w:val="0"/>
                          <w:numId w:val="12"/>
                        </w:numPr>
                        <w:spacing w:before="120" w:after="120"/>
                        <w:contextualSpacing w:val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2148DB">
                        <w:rPr>
                          <w:rFonts w:ascii="Verdana" w:hAnsi="Verdana"/>
                          <w:sz w:val="18"/>
                          <w:szCs w:val="18"/>
                        </w:rPr>
                        <w:t>Kræfthold 1, Tele-kræft 1 eller 2</w:t>
                      </w:r>
                      <w:r w:rsidR="0049101C" w:rsidRPr="002148DB">
                        <w:rPr>
                          <w:rFonts w:ascii="Verdana" w:hAnsi="Verdana"/>
                          <w:sz w:val="18"/>
                          <w:szCs w:val="18"/>
                        </w:rPr>
                        <w:t>, prostatahold (</w:t>
                      </w:r>
                      <w:r w:rsidR="00D02F95" w:rsidRPr="002148DB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se </w:t>
                      </w:r>
                      <w:r w:rsidR="0049101C" w:rsidRPr="002148DB">
                        <w:rPr>
                          <w:rFonts w:ascii="Verdana" w:hAnsi="Verdana"/>
                          <w:sz w:val="18"/>
                          <w:szCs w:val="18"/>
                        </w:rPr>
                        <w:t>flowdiagram for kræft)</w:t>
                      </w:r>
                      <w:r w:rsidR="0005519C">
                        <w:rPr>
                          <w:rFonts w:ascii="Verdana" w:hAnsi="Verdana"/>
                          <w:sz w:val="18"/>
                          <w:szCs w:val="18"/>
                        </w:rPr>
                        <w:t>, med/</w:t>
                      </w:r>
                      <w:proofErr w:type="spellStart"/>
                      <w:r w:rsidR="0005519C">
                        <w:rPr>
                          <w:rFonts w:ascii="Verdana" w:hAnsi="Verdana"/>
                          <w:sz w:val="18"/>
                          <w:szCs w:val="18"/>
                        </w:rPr>
                        <w:t>geri</w:t>
                      </w:r>
                      <w:proofErr w:type="spellEnd"/>
                      <w:r w:rsidR="0005519C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el. SUND hvis de</w:t>
                      </w:r>
                      <w:r w:rsidR="004B5AB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4875CE">
                        <w:rPr>
                          <w:rFonts w:ascii="Verdana" w:hAnsi="Verdana"/>
                          <w:sz w:val="18"/>
                          <w:szCs w:val="18"/>
                        </w:rPr>
                        <w:t>lever op til krav</w:t>
                      </w:r>
                    </w:p>
                    <w:p w14:paraId="5DA63047" w14:textId="77777777" w:rsidR="000E6F8F" w:rsidRDefault="000E6F8F" w:rsidP="004105D1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2AEC60DB" w14:textId="77777777" w:rsidR="004105D1" w:rsidRPr="00EB2DAE" w:rsidRDefault="004105D1" w:rsidP="004105D1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494C870D" w14:textId="77777777" w:rsidR="004105D1" w:rsidRPr="007B3B7E" w:rsidRDefault="004105D1" w:rsidP="004105D1">
                      <w:pPr>
                        <w:jc w:val="both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</w:p>
                    <w:p w14:paraId="17E5E13B" w14:textId="77777777" w:rsidR="004105D1" w:rsidRPr="007B3B7E" w:rsidRDefault="004105D1" w:rsidP="004105D1"/>
                  </w:txbxContent>
                </v:textbox>
                <w10:wrap type="square" anchorx="margin"/>
              </v:shape>
            </w:pict>
          </mc:Fallback>
        </mc:AlternateContent>
      </w:r>
      <w:r w:rsidR="00B72E38"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B226428" wp14:editId="133132E9">
                <wp:simplePos x="0" y="0"/>
                <wp:positionH relativeFrom="margin">
                  <wp:posOffset>895350</wp:posOffset>
                </wp:positionH>
                <wp:positionV relativeFrom="paragraph">
                  <wp:posOffset>4104640</wp:posOffset>
                </wp:positionV>
                <wp:extent cx="4749800" cy="1625600"/>
                <wp:effectExtent l="0" t="0" r="12700" b="12700"/>
                <wp:wrapNone/>
                <wp:docPr id="21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0" cy="1625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874C3" w14:textId="77777777" w:rsidR="004105D1" w:rsidRDefault="004105D1" w:rsidP="004105D1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 w:rsidRPr="009A3948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Afslutning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 xml:space="preserve"> ved §140</w:t>
                            </w:r>
                          </w:p>
                          <w:p w14:paraId="2D145F71" w14:textId="452FDA58" w:rsidR="004105D1" w:rsidRPr="00AC2FDD" w:rsidRDefault="004105D1" w:rsidP="004105D1">
                            <w:pPr>
                              <w:pStyle w:val="Listeafsnit"/>
                              <w:numPr>
                                <w:ilvl w:val="0"/>
                                <w:numId w:val="14"/>
                              </w:numPr>
                              <w:spacing w:after="120"/>
                              <w:contextualSpacing w:val="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Faglig vurdering/undersøgelse udført af (hold)terapeut om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§140</w:t>
                            </w:r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borger skal afsluttes eller forlænges, ud fra en vurdering af borgers udviklingskurve og </w:t>
                            </w:r>
                            <w:proofErr w:type="spellStart"/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profitering</w:t>
                            </w:r>
                            <w:proofErr w:type="spellEnd"/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af genoptræningsforløbet. Herunder om borger 1) </w:t>
                            </w:r>
                            <w:r w:rsidR="00CE0D9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h</w:t>
                            </w:r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ar opnået bedst mulige funktionsniveau,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2</w:t>
                            </w:r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) har borger opnået sit SMART-mål, og 4) sammenligning mellem borgers start- og </w:t>
                            </w:r>
                            <w:proofErr w:type="spellStart"/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slut</w:t>
                            </w:r>
                            <w:r w:rsidR="00681F1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test</w:t>
                            </w:r>
                            <w:proofErr w:type="spellEnd"/>
                            <w:r w:rsidR="004145A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/-</w:t>
                            </w:r>
                            <w:r w:rsidR="00681F1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undersøgelse</w:t>
                            </w:r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12D1DEA" w14:textId="4FFE0553" w:rsidR="004105D1" w:rsidRPr="00B72E38" w:rsidRDefault="004105D1" w:rsidP="004105D1">
                            <w:pPr>
                              <w:pStyle w:val="Listeafsnit"/>
                              <w:numPr>
                                <w:ilvl w:val="0"/>
                                <w:numId w:val="15"/>
                              </w:numPr>
                              <w:spacing w:before="120" w:after="120"/>
                              <w:contextualSpacing w:val="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Følg op på borgers hjemmetræningsprogram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bookmarkStart w:id="0" w:name="_Hlk114947536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og/eller fastholdelse i fysisk aktivitet efter endt forløb på Næstved Sundhedscenter.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26428" id="_x0000_s1031" type="#_x0000_t202" style="position:absolute;margin-left:70.5pt;margin-top:323.2pt;width:374pt;height:128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" fillcolor="#d9e2f3 [660]">
                <v:textbox>
                  <w:txbxContent>
                    <w:p w14:paraId="6A2874C3" w14:textId="77777777" w:rsidR="004105D1" w:rsidRDefault="004105D1" w:rsidP="004105D1">
                      <w:pPr>
                        <w:spacing w:after="0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 w:rsidRPr="009A3948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Afslutning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 xml:space="preserve"> ved §140</w:t>
                      </w:r>
                    </w:p>
                    <w:p w14:paraId="2D145F71" w14:textId="452FDA58" w:rsidR="004105D1" w:rsidRPr="00AC2FDD" w:rsidRDefault="004105D1" w:rsidP="004105D1">
                      <w:pPr>
                        <w:pStyle w:val="Listeafsnit"/>
                        <w:numPr>
                          <w:ilvl w:val="0"/>
                          <w:numId w:val="14"/>
                        </w:numPr>
                        <w:spacing w:after="120"/>
                        <w:contextualSpacing w:val="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Faglig vurdering/undersøgelse udført af (hold)terapeut om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§140</w:t>
                      </w:r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borger skal afsluttes eller forlænges, ud fra en vurdering af borgers udviklingskurve og profitering af genoptræningsforløbet. Herunder om borger 1) </w:t>
                      </w:r>
                      <w:r w:rsidR="00CE0D96">
                        <w:rPr>
                          <w:rFonts w:ascii="Verdana" w:hAnsi="Verdana"/>
                          <w:sz w:val="18"/>
                          <w:szCs w:val="18"/>
                        </w:rPr>
                        <w:t>h</w:t>
                      </w:r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ar opnået bedst mulige funktionsniveau,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2</w:t>
                      </w:r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>) har borger opnået sit SMART-mål, og 4) sammenligning mellem borgers start- og slut</w:t>
                      </w:r>
                      <w:r w:rsidR="00681F1D">
                        <w:rPr>
                          <w:rFonts w:ascii="Verdana" w:hAnsi="Verdana"/>
                          <w:sz w:val="18"/>
                          <w:szCs w:val="18"/>
                        </w:rPr>
                        <w:t>test</w:t>
                      </w:r>
                      <w:r w:rsidR="004145A4">
                        <w:rPr>
                          <w:rFonts w:ascii="Verdana" w:hAnsi="Verdana"/>
                          <w:sz w:val="18"/>
                          <w:szCs w:val="18"/>
                        </w:rPr>
                        <w:t>/-</w:t>
                      </w:r>
                      <w:r w:rsidR="00681F1D">
                        <w:rPr>
                          <w:rFonts w:ascii="Verdana" w:hAnsi="Verdana"/>
                          <w:sz w:val="18"/>
                          <w:szCs w:val="18"/>
                        </w:rPr>
                        <w:t>undersøgelse</w:t>
                      </w:r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</w:p>
                    <w:p w14:paraId="712D1DEA" w14:textId="4FFE0553" w:rsidR="004105D1" w:rsidRPr="00B72E38" w:rsidRDefault="004105D1" w:rsidP="004105D1">
                      <w:pPr>
                        <w:pStyle w:val="Listeafsnit"/>
                        <w:numPr>
                          <w:ilvl w:val="0"/>
                          <w:numId w:val="15"/>
                        </w:numPr>
                        <w:spacing w:before="120" w:after="120"/>
                        <w:contextualSpacing w:val="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>Følg op på borgers hjemmetræningsprogram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bookmarkStart w:id="1" w:name="_Hlk114947536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og/eller fastholdelse i fysisk aktivitet efter endt forløb på Næstved Sundhedscenter.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361FB6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8624085" wp14:editId="7EB83C58">
                <wp:simplePos x="0" y="0"/>
                <wp:positionH relativeFrom="column">
                  <wp:posOffset>1225550</wp:posOffset>
                </wp:positionH>
                <wp:positionV relativeFrom="paragraph">
                  <wp:posOffset>3055620</wp:posOffset>
                </wp:positionV>
                <wp:extent cx="844550" cy="1009650"/>
                <wp:effectExtent l="0" t="0" r="69850" b="57150"/>
                <wp:wrapNone/>
                <wp:docPr id="35" name="Lige pilforbindels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4550" cy="1009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376B6" id="Lige pilforbindelse 35" o:spid="_x0000_s1026" type="#_x0000_t32" style="position:absolute;margin-left:96.5pt;margin-top:240.6pt;width:66.5pt;height:79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 w:rsidR="00B8099E"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F606757" wp14:editId="1ABB8DDF">
                <wp:simplePos x="0" y="0"/>
                <wp:positionH relativeFrom="margin">
                  <wp:posOffset>203200</wp:posOffset>
                </wp:positionH>
                <wp:positionV relativeFrom="paragraph">
                  <wp:posOffset>852170</wp:posOffset>
                </wp:positionV>
                <wp:extent cx="2254250" cy="2184400"/>
                <wp:effectExtent l="0" t="0" r="12700" b="25400"/>
                <wp:wrapSquare wrapText="bothSides"/>
                <wp:docPr id="15" name="Tekstfel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218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FA65D" w14:textId="77777777" w:rsidR="004105D1" w:rsidRPr="003E587F" w:rsidRDefault="004105D1" w:rsidP="004105D1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 w:rsidRPr="00E26772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 xml:space="preserve">Individuel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intervention</w:t>
                            </w:r>
                          </w:p>
                          <w:p w14:paraId="695077C1" w14:textId="3B6AD1D3" w:rsidR="004105D1" w:rsidRDefault="004105D1" w:rsidP="004105D1">
                            <w:pPr>
                              <w:pStyle w:val="Listeafsnit"/>
                              <w:numPr>
                                <w:ilvl w:val="0"/>
                                <w:numId w:val="11"/>
                              </w:numPr>
                              <w:spacing w:before="120" w:after="120"/>
                              <w:contextualSpacing w:val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D285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Kontinuerligt og superviseret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genoptrænings</w:t>
                            </w:r>
                            <w:r w:rsidRPr="003D285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forløb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, hvor borger</w:t>
                            </w:r>
                            <w:r w:rsidR="008E1EB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en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modtager genoptræning rettet mod den </w:t>
                            </w:r>
                            <w:r w:rsidR="00EA0EE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gynækologiske/urologiske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diagnose.</w:t>
                            </w:r>
                            <w:r w:rsidR="002E031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478CC7C" w14:textId="6C5F5F2B" w:rsidR="009F2765" w:rsidRDefault="005A5039" w:rsidP="009F2765">
                            <w:pPr>
                              <w:pStyle w:val="Listeafsnit"/>
                              <w:numPr>
                                <w:ilvl w:val="0"/>
                                <w:numId w:val="11"/>
                              </w:numPr>
                              <w:spacing w:before="120" w:after="12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105D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Evt. benytte </w:t>
                            </w:r>
                            <w:r w:rsidR="00127E0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ICURA</w:t>
                            </w:r>
                            <w:r w:rsidR="00BF478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="00BF478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Exorlive</w:t>
                            </w:r>
                            <w:proofErr w:type="spellEnd"/>
                            <w:r w:rsidR="004105D1" w:rsidRPr="003D285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105D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til at understøtte</w:t>
                            </w:r>
                            <w:r w:rsidR="004105D1" w:rsidRPr="003D285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hjemme</w:t>
                            </w:r>
                            <w:r w:rsidR="004105D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øvelser/selvtræning.</w:t>
                            </w:r>
                            <w:r w:rsidR="008B4DE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Ellers </w:t>
                            </w:r>
                            <w:r w:rsidR="00C9475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de områdespecifikke pjecer fra bl.a. DUGOF.</w:t>
                            </w:r>
                          </w:p>
                          <w:p w14:paraId="2A491756" w14:textId="77777777" w:rsidR="00EE3EC9" w:rsidRDefault="00EE3EC9" w:rsidP="00EE3EC9">
                            <w:pPr>
                              <w:pStyle w:val="Listeafsnit"/>
                              <w:spacing w:before="120" w:after="120"/>
                              <w:ind w:left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4936409E" w14:textId="1D76EE37" w:rsidR="00EE3EC9" w:rsidRPr="00EE3EC9" w:rsidRDefault="009F2765" w:rsidP="00EE3EC9">
                            <w:pPr>
                              <w:pStyle w:val="Listeafsnit"/>
                              <w:numPr>
                                <w:ilvl w:val="0"/>
                                <w:numId w:val="11"/>
                              </w:numPr>
                              <w:spacing w:before="120" w:after="12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Kan gå </w:t>
                            </w:r>
                            <w:r w:rsidR="00292FC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individuelt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samtidigt med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fysioflo</w:t>
                            </w:r>
                            <w:r w:rsidR="00EE3EC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w</w:t>
                            </w:r>
                            <w:proofErr w:type="spellEnd"/>
                            <w:r w:rsidR="00B203A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-</w:t>
                            </w:r>
                            <w:r w:rsidR="00EE3EC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hold</w:t>
                            </w:r>
                          </w:p>
                          <w:p w14:paraId="4FA3BA89" w14:textId="77777777" w:rsidR="004105D1" w:rsidRPr="007B3B7E" w:rsidRDefault="004105D1" w:rsidP="004105D1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</w:p>
                          <w:p w14:paraId="5737EB5E" w14:textId="77777777" w:rsidR="004105D1" w:rsidRPr="007B3B7E" w:rsidRDefault="004105D1" w:rsidP="004105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06757" id="Tekstfelt 15" o:spid="_x0000_s1032" type="#_x0000_t202" style="position:absolute;margin-left:16pt;margin-top:67.1pt;width:177.5pt;height:172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">
                <v:textbox>
                  <w:txbxContent>
                    <w:p w14:paraId="7A4FA65D" w14:textId="77777777" w:rsidR="004105D1" w:rsidRPr="003E587F" w:rsidRDefault="004105D1" w:rsidP="004105D1">
                      <w:pPr>
                        <w:spacing w:after="0"/>
                        <w:jc w:val="center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 w:rsidRPr="00E26772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 xml:space="preserve">Individuel 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intervention</w:t>
                      </w:r>
                    </w:p>
                    <w:p w14:paraId="695077C1" w14:textId="3B6AD1D3" w:rsidR="004105D1" w:rsidRDefault="004105D1" w:rsidP="004105D1">
                      <w:pPr>
                        <w:pStyle w:val="Listeafsnit"/>
                        <w:numPr>
                          <w:ilvl w:val="0"/>
                          <w:numId w:val="11"/>
                        </w:numPr>
                        <w:spacing w:before="120" w:after="120"/>
                        <w:contextualSpacing w:val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Pr="003D285F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Kontinuerligt og superviseret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genoptrænings</w:t>
                      </w:r>
                      <w:r w:rsidRPr="003D285F">
                        <w:rPr>
                          <w:rFonts w:ascii="Verdana" w:hAnsi="Verdana"/>
                          <w:sz w:val="18"/>
                          <w:szCs w:val="18"/>
                        </w:rPr>
                        <w:t>forløb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, hvor borger</w:t>
                      </w:r>
                      <w:r w:rsidR="008E1EB8">
                        <w:rPr>
                          <w:rFonts w:ascii="Verdana" w:hAnsi="Verdana"/>
                          <w:sz w:val="18"/>
                          <w:szCs w:val="18"/>
                        </w:rPr>
                        <w:t>en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modtager genoptræning rettet mod den </w:t>
                      </w:r>
                      <w:r w:rsidR="00EA0EE5">
                        <w:rPr>
                          <w:rFonts w:ascii="Verdana" w:hAnsi="Verdana"/>
                          <w:sz w:val="18"/>
                          <w:szCs w:val="18"/>
                        </w:rPr>
                        <w:t>gynækologiske/urologiske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diagnose.</w:t>
                      </w:r>
                      <w:r w:rsidR="002E0319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478CC7C" w14:textId="6C5F5F2B" w:rsidR="009F2765" w:rsidRDefault="005A5039" w:rsidP="009F2765">
                      <w:pPr>
                        <w:pStyle w:val="Listeafsnit"/>
                        <w:numPr>
                          <w:ilvl w:val="0"/>
                          <w:numId w:val="11"/>
                        </w:numPr>
                        <w:spacing w:before="120" w:after="12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4105D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Evt. benytte </w:t>
                      </w:r>
                      <w:r w:rsidR="00127E0C">
                        <w:rPr>
                          <w:rFonts w:ascii="Verdana" w:hAnsi="Verdana"/>
                          <w:sz w:val="18"/>
                          <w:szCs w:val="18"/>
                        </w:rPr>
                        <w:t>ICURA</w:t>
                      </w:r>
                      <w:r w:rsidR="00BF478E">
                        <w:rPr>
                          <w:rFonts w:ascii="Verdana" w:hAnsi="Verdana"/>
                          <w:sz w:val="18"/>
                          <w:szCs w:val="18"/>
                        </w:rPr>
                        <w:t>/Exorlive</w:t>
                      </w:r>
                      <w:r w:rsidR="004105D1" w:rsidRPr="003D285F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4105D1">
                        <w:rPr>
                          <w:rFonts w:ascii="Verdana" w:hAnsi="Verdana"/>
                          <w:sz w:val="18"/>
                          <w:szCs w:val="18"/>
                        </w:rPr>
                        <w:t>til at understøtte</w:t>
                      </w:r>
                      <w:r w:rsidR="004105D1" w:rsidRPr="003D285F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hjemme</w:t>
                      </w:r>
                      <w:r w:rsidR="004105D1">
                        <w:rPr>
                          <w:rFonts w:ascii="Verdana" w:hAnsi="Verdana"/>
                          <w:sz w:val="18"/>
                          <w:szCs w:val="18"/>
                        </w:rPr>
                        <w:t>øvelser/selvtræning.</w:t>
                      </w:r>
                      <w:r w:rsidR="008B4DE7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Ellers </w:t>
                      </w:r>
                      <w:r w:rsidR="00C9475D">
                        <w:rPr>
                          <w:rFonts w:ascii="Verdana" w:hAnsi="Verdana"/>
                          <w:sz w:val="18"/>
                          <w:szCs w:val="18"/>
                        </w:rPr>
                        <w:t>de områdespecifikke pjecer fra bl.a. DUGOF.</w:t>
                      </w:r>
                    </w:p>
                    <w:p w14:paraId="2A491756" w14:textId="77777777" w:rsidR="00EE3EC9" w:rsidRDefault="00EE3EC9" w:rsidP="00EE3EC9">
                      <w:pPr>
                        <w:pStyle w:val="Listeafsnit"/>
                        <w:spacing w:before="120" w:after="120"/>
                        <w:ind w:left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4936409E" w14:textId="1D76EE37" w:rsidR="00EE3EC9" w:rsidRPr="00EE3EC9" w:rsidRDefault="009F2765" w:rsidP="00EE3EC9">
                      <w:pPr>
                        <w:pStyle w:val="Listeafsnit"/>
                        <w:numPr>
                          <w:ilvl w:val="0"/>
                          <w:numId w:val="11"/>
                        </w:numPr>
                        <w:spacing w:before="120" w:after="12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Kan gå </w:t>
                      </w:r>
                      <w:r w:rsidR="00292FCA">
                        <w:rPr>
                          <w:rFonts w:ascii="Verdana" w:hAnsi="Verdana"/>
                          <w:sz w:val="18"/>
                          <w:szCs w:val="18"/>
                        </w:rPr>
                        <w:t>individuelt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samtidigt med fysioflo</w:t>
                      </w:r>
                      <w:r w:rsidR="00EE3EC9">
                        <w:rPr>
                          <w:rFonts w:ascii="Verdana" w:hAnsi="Verdana"/>
                          <w:sz w:val="18"/>
                          <w:szCs w:val="18"/>
                        </w:rPr>
                        <w:t>w</w:t>
                      </w:r>
                      <w:r w:rsidR="00B203AB">
                        <w:rPr>
                          <w:rFonts w:ascii="Verdana" w:hAnsi="Verdana"/>
                          <w:sz w:val="18"/>
                          <w:szCs w:val="18"/>
                        </w:rPr>
                        <w:t>-</w:t>
                      </w:r>
                      <w:r w:rsidR="00EE3EC9">
                        <w:rPr>
                          <w:rFonts w:ascii="Verdana" w:hAnsi="Verdana"/>
                          <w:sz w:val="18"/>
                          <w:szCs w:val="18"/>
                        </w:rPr>
                        <w:t>hold</w:t>
                      </w:r>
                    </w:p>
                    <w:p w14:paraId="4FA3BA89" w14:textId="77777777" w:rsidR="004105D1" w:rsidRPr="007B3B7E" w:rsidRDefault="004105D1" w:rsidP="004105D1">
                      <w:pPr>
                        <w:jc w:val="both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</w:p>
                    <w:p w14:paraId="5737EB5E" w14:textId="77777777" w:rsidR="004105D1" w:rsidRPr="007B3B7E" w:rsidRDefault="004105D1" w:rsidP="004105D1"/>
                  </w:txbxContent>
                </v:textbox>
                <w10:wrap type="square" anchorx="margin"/>
              </v:shape>
            </w:pict>
          </mc:Fallback>
        </mc:AlternateContent>
      </w:r>
      <w:r w:rsidR="004105D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BF4162D" wp14:editId="2B065400">
                <wp:simplePos x="0" y="0"/>
                <wp:positionH relativeFrom="column">
                  <wp:posOffset>1917700</wp:posOffset>
                </wp:positionH>
                <wp:positionV relativeFrom="paragraph">
                  <wp:posOffset>2553335</wp:posOffset>
                </wp:positionV>
                <wp:extent cx="219075" cy="12700"/>
                <wp:effectExtent l="0" t="0" r="28575" b="25400"/>
                <wp:wrapNone/>
                <wp:docPr id="33" name="Lige forbindels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415EA1" id="Lige forbindelse 33" o:spid="_x0000_s1026" style="position:absolute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pt,201.05pt" to="168.25pt,2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" strokecolor="#4472c4 [3204]" strokeweight=".5pt">
                <v:stroke joinstyle="miter"/>
              </v:line>
            </w:pict>
          </mc:Fallback>
        </mc:AlternateContent>
      </w:r>
      <w:r w:rsidR="004105D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AB2EFA8" wp14:editId="49C64303">
                <wp:simplePos x="0" y="0"/>
                <wp:positionH relativeFrom="column">
                  <wp:posOffset>1914525</wp:posOffset>
                </wp:positionH>
                <wp:positionV relativeFrom="paragraph">
                  <wp:posOffset>2083435</wp:posOffset>
                </wp:positionV>
                <wp:extent cx="219075" cy="0"/>
                <wp:effectExtent l="0" t="76200" r="9525" b="95250"/>
                <wp:wrapNone/>
                <wp:docPr id="31" name="Lige pilforbindels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812F18" id="Lige pilforbindelse 31" o:spid="_x0000_s1026" type="#_x0000_t32" style="position:absolute;margin-left:150.75pt;margin-top:164.05pt;width:17.25pt;height:0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B3377C">
        <w:tab/>
      </w:r>
    </w:p>
    <w:p w14:paraId="5D02C797" w14:textId="780B21FE" w:rsidR="00256CB2" w:rsidRDefault="00256CB2" w:rsidP="00256CB2">
      <w:pPr>
        <w:tabs>
          <w:tab w:val="left" w:pos="3161"/>
        </w:tabs>
        <w:spacing w:after="120" w:line="276" w:lineRule="auto"/>
        <w:rPr>
          <w:rFonts w:ascii="Verdana" w:hAnsi="Verdana"/>
          <w:sz w:val="20"/>
          <w:szCs w:val="20"/>
        </w:rPr>
      </w:pPr>
      <w:r w:rsidRPr="00573E04">
        <w:rPr>
          <w:rFonts w:ascii="Verdana" w:hAnsi="Verdana"/>
          <w:sz w:val="20"/>
          <w:szCs w:val="20"/>
        </w:rPr>
        <w:lastRenderedPageBreak/>
        <w:t>*Gynækologiske operationer: Hysterektomi</w:t>
      </w:r>
      <w:r w:rsidR="0063059A" w:rsidRPr="00573E04">
        <w:rPr>
          <w:rFonts w:ascii="Verdana" w:hAnsi="Verdana"/>
          <w:sz w:val="20"/>
          <w:szCs w:val="20"/>
        </w:rPr>
        <w:t xml:space="preserve">, </w:t>
      </w:r>
      <w:proofErr w:type="spellStart"/>
      <w:r w:rsidR="0063059A" w:rsidRPr="00573E04">
        <w:rPr>
          <w:rFonts w:ascii="Verdana" w:hAnsi="Verdana"/>
          <w:sz w:val="20"/>
          <w:szCs w:val="20"/>
        </w:rPr>
        <w:t>kolp</w:t>
      </w:r>
      <w:proofErr w:type="spellEnd"/>
      <w:r w:rsidR="0063059A" w:rsidRPr="00573E04">
        <w:rPr>
          <w:rFonts w:ascii="Verdana" w:hAnsi="Verdana"/>
          <w:sz w:val="20"/>
          <w:szCs w:val="20"/>
        </w:rPr>
        <w:t xml:space="preserve">. </w:t>
      </w:r>
      <w:proofErr w:type="spellStart"/>
      <w:r w:rsidR="0063059A" w:rsidRPr="00573E04">
        <w:rPr>
          <w:rFonts w:ascii="Verdana" w:hAnsi="Verdana"/>
          <w:sz w:val="20"/>
          <w:szCs w:val="20"/>
        </w:rPr>
        <w:t>ant</w:t>
      </w:r>
      <w:proofErr w:type="spellEnd"/>
      <w:r w:rsidR="0063059A" w:rsidRPr="00573E04">
        <w:rPr>
          <w:rFonts w:ascii="Verdana" w:hAnsi="Verdana"/>
          <w:sz w:val="20"/>
          <w:szCs w:val="20"/>
        </w:rPr>
        <w:t>. et post., evt. andre</w:t>
      </w:r>
      <w:r w:rsidR="00963A66">
        <w:rPr>
          <w:rFonts w:ascii="Verdana" w:hAnsi="Verdana"/>
          <w:sz w:val="20"/>
          <w:szCs w:val="20"/>
        </w:rPr>
        <w:t xml:space="preserve">. Hvis pt. er </w:t>
      </w:r>
      <w:r w:rsidR="00755592">
        <w:rPr>
          <w:rFonts w:ascii="Verdana" w:hAnsi="Verdana"/>
          <w:sz w:val="20"/>
          <w:szCs w:val="20"/>
        </w:rPr>
        <w:t xml:space="preserve">nyopereret eller lige har fået </w:t>
      </w:r>
      <w:proofErr w:type="spellStart"/>
      <w:r w:rsidR="00755592">
        <w:rPr>
          <w:rFonts w:ascii="Verdana" w:hAnsi="Verdana"/>
          <w:sz w:val="20"/>
          <w:szCs w:val="20"/>
        </w:rPr>
        <w:t>sutureret</w:t>
      </w:r>
      <w:proofErr w:type="spellEnd"/>
      <w:r w:rsidR="00755592">
        <w:rPr>
          <w:rFonts w:ascii="Verdana" w:hAnsi="Verdana"/>
          <w:sz w:val="20"/>
          <w:szCs w:val="20"/>
        </w:rPr>
        <w:t xml:space="preserve"> en fødselsskade, afventes </w:t>
      </w:r>
      <w:r w:rsidR="00B2141B">
        <w:rPr>
          <w:rFonts w:ascii="Verdana" w:hAnsi="Verdana"/>
          <w:sz w:val="20"/>
          <w:szCs w:val="20"/>
        </w:rPr>
        <w:t>vaginal/anal pal</w:t>
      </w:r>
      <w:r w:rsidR="003C235C">
        <w:rPr>
          <w:rFonts w:ascii="Verdana" w:hAnsi="Verdana"/>
          <w:sz w:val="20"/>
          <w:szCs w:val="20"/>
        </w:rPr>
        <w:t>p</w:t>
      </w:r>
      <w:r w:rsidR="00B2141B">
        <w:rPr>
          <w:rFonts w:ascii="Verdana" w:hAnsi="Verdana"/>
          <w:sz w:val="20"/>
          <w:szCs w:val="20"/>
        </w:rPr>
        <w:t>ation til fire uger postoperativt.</w:t>
      </w:r>
    </w:p>
    <w:p w14:paraId="6E458E98" w14:textId="77777777" w:rsidR="00573E04" w:rsidRPr="00573E04" w:rsidRDefault="00573E04" w:rsidP="00256CB2">
      <w:pPr>
        <w:tabs>
          <w:tab w:val="left" w:pos="3161"/>
        </w:tabs>
        <w:spacing w:after="120" w:line="276" w:lineRule="auto"/>
        <w:rPr>
          <w:rFonts w:ascii="Verdana" w:hAnsi="Verdana"/>
          <w:sz w:val="20"/>
          <w:szCs w:val="20"/>
        </w:rPr>
      </w:pPr>
    </w:p>
    <w:p w14:paraId="27248588" w14:textId="49DDCCB3" w:rsidR="00B3377C" w:rsidRDefault="00526D00" w:rsidP="002F62C0">
      <w:pPr>
        <w:tabs>
          <w:tab w:val="left" w:pos="3161"/>
        </w:tabs>
        <w:spacing w:after="120" w:line="276" w:lineRule="auto"/>
        <w:rPr>
          <w:rFonts w:ascii="Verdana" w:hAnsi="Verdana"/>
          <w:b/>
          <w:bCs/>
          <w:color w:val="004271"/>
          <w:sz w:val="24"/>
          <w:szCs w:val="24"/>
        </w:rPr>
      </w:pPr>
      <w:r>
        <w:rPr>
          <w:rFonts w:ascii="Verdana" w:hAnsi="Verdana"/>
          <w:b/>
          <w:bCs/>
          <w:color w:val="004271"/>
          <w:sz w:val="24"/>
          <w:szCs w:val="24"/>
        </w:rPr>
        <w:t>Relevant viden ift. 1. undersøgelse og intervention</w:t>
      </w:r>
    </w:p>
    <w:p w14:paraId="13C5E265" w14:textId="77777777" w:rsidR="001E5878" w:rsidRDefault="001E5878" w:rsidP="002F62C0">
      <w:pPr>
        <w:tabs>
          <w:tab w:val="left" w:pos="3161"/>
        </w:tabs>
        <w:spacing w:after="120" w:line="276" w:lineRule="auto"/>
        <w:rPr>
          <w:rFonts w:ascii="Verdana" w:hAnsi="Verdana"/>
          <w:b/>
          <w:bCs/>
          <w:color w:val="004271"/>
          <w:sz w:val="24"/>
          <w:szCs w:val="24"/>
        </w:rPr>
      </w:pPr>
    </w:p>
    <w:p w14:paraId="027D2D7B" w14:textId="44614E26" w:rsidR="008D0DE7" w:rsidRDefault="008D0DE7" w:rsidP="002F62C0">
      <w:pPr>
        <w:tabs>
          <w:tab w:val="left" w:pos="3161"/>
        </w:tabs>
        <w:spacing w:after="120" w:line="276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Anamnese kan komme ind på følgende udover de faste punkter i startnotatet: </w:t>
      </w:r>
    </w:p>
    <w:p w14:paraId="2275C41D" w14:textId="0761B8E3" w:rsidR="000B39D7" w:rsidRDefault="000B39D7" w:rsidP="002F62C0">
      <w:pPr>
        <w:pStyle w:val="Listeafsnit"/>
        <w:numPr>
          <w:ilvl w:val="0"/>
          <w:numId w:val="18"/>
        </w:numPr>
        <w:tabs>
          <w:tab w:val="left" w:pos="3161"/>
        </w:tabs>
        <w:spacing w:after="120" w:line="276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Inkontinens (antal lækager, bind</w:t>
      </w:r>
      <w:r w:rsidR="0096457A">
        <w:rPr>
          <w:rFonts w:ascii="Verdana" w:hAnsi="Verdana"/>
          <w:color w:val="000000" w:themeColor="text1"/>
          <w:sz w:val="20"/>
          <w:szCs w:val="20"/>
        </w:rPr>
        <w:t xml:space="preserve">, </w:t>
      </w:r>
      <w:proofErr w:type="spellStart"/>
      <w:r w:rsidR="0096457A">
        <w:rPr>
          <w:rFonts w:ascii="Verdana" w:hAnsi="Verdana"/>
          <w:color w:val="000000" w:themeColor="text1"/>
          <w:sz w:val="20"/>
          <w:szCs w:val="20"/>
        </w:rPr>
        <w:t>nykturi</w:t>
      </w:r>
      <w:proofErr w:type="spellEnd"/>
      <w:r>
        <w:rPr>
          <w:rFonts w:ascii="Verdana" w:hAnsi="Verdana"/>
          <w:color w:val="000000" w:themeColor="text1"/>
          <w:sz w:val="20"/>
          <w:szCs w:val="20"/>
        </w:rPr>
        <w:t xml:space="preserve"> etc.</w:t>
      </w:r>
      <w:r w:rsidR="00C81658">
        <w:rPr>
          <w:rFonts w:ascii="Verdana" w:hAnsi="Verdana"/>
          <w:color w:val="000000" w:themeColor="text1"/>
          <w:sz w:val="20"/>
          <w:szCs w:val="20"/>
        </w:rPr>
        <w:t xml:space="preserve"> samt type;</w:t>
      </w:r>
      <w:r>
        <w:rPr>
          <w:rFonts w:ascii="Verdana" w:hAnsi="Verdana"/>
          <w:color w:val="000000" w:themeColor="text1"/>
          <w:sz w:val="20"/>
          <w:szCs w:val="20"/>
        </w:rPr>
        <w:t xml:space="preserve"> stress/</w:t>
      </w:r>
      <w:proofErr w:type="spellStart"/>
      <w:r>
        <w:rPr>
          <w:rFonts w:ascii="Verdana" w:hAnsi="Verdana"/>
          <w:color w:val="000000" w:themeColor="text1"/>
          <w:sz w:val="20"/>
          <w:szCs w:val="20"/>
        </w:rPr>
        <w:t>urge</w:t>
      </w:r>
      <w:proofErr w:type="spellEnd"/>
      <w:r>
        <w:rPr>
          <w:rFonts w:ascii="Verdana" w:hAnsi="Verdana"/>
          <w:color w:val="000000" w:themeColor="text1"/>
          <w:sz w:val="20"/>
          <w:szCs w:val="20"/>
        </w:rPr>
        <w:t>/</w:t>
      </w:r>
      <w:r w:rsidR="009119C6">
        <w:rPr>
          <w:rFonts w:ascii="Verdana" w:hAnsi="Verdana"/>
          <w:color w:val="000000" w:themeColor="text1"/>
          <w:sz w:val="20"/>
          <w:szCs w:val="20"/>
        </w:rPr>
        <w:t>overløbs</w:t>
      </w:r>
      <w:r w:rsidR="00963A66">
        <w:rPr>
          <w:rFonts w:ascii="Verdana" w:hAnsi="Verdana"/>
          <w:color w:val="000000" w:themeColor="text1"/>
          <w:sz w:val="20"/>
          <w:szCs w:val="20"/>
        </w:rPr>
        <w:t>inkontinens</w:t>
      </w:r>
      <w:r>
        <w:rPr>
          <w:rFonts w:ascii="Verdana" w:hAnsi="Verdana"/>
          <w:color w:val="000000" w:themeColor="text1"/>
          <w:sz w:val="20"/>
          <w:szCs w:val="20"/>
        </w:rPr>
        <w:t>) osv.</w:t>
      </w:r>
    </w:p>
    <w:p w14:paraId="23F9E668" w14:textId="5E349645" w:rsidR="00DC2C80" w:rsidRDefault="00DC2C80" w:rsidP="002F62C0">
      <w:pPr>
        <w:pStyle w:val="Listeafsnit"/>
        <w:numPr>
          <w:ilvl w:val="0"/>
          <w:numId w:val="18"/>
        </w:numPr>
        <w:tabs>
          <w:tab w:val="left" w:pos="3161"/>
        </w:tabs>
        <w:spacing w:after="120" w:line="276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Tarmfunktion</w:t>
      </w:r>
    </w:p>
    <w:p w14:paraId="6EFFFC86" w14:textId="1FF81FF7" w:rsidR="00DC2C80" w:rsidRDefault="003725C0" w:rsidP="002F62C0">
      <w:pPr>
        <w:pStyle w:val="Listeafsnit"/>
        <w:numPr>
          <w:ilvl w:val="0"/>
          <w:numId w:val="18"/>
        </w:numPr>
        <w:tabs>
          <w:tab w:val="left" w:pos="3161"/>
        </w:tabs>
        <w:spacing w:after="120" w:line="276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Smerteanamnese</w:t>
      </w:r>
    </w:p>
    <w:p w14:paraId="484F05EC" w14:textId="514834F8" w:rsidR="003725C0" w:rsidRDefault="003725C0" w:rsidP="002F62C0">
      <w:pPr>
        <w:pStyle w:val="Listeafsnit"/>
        <w:numPr>
          <w:ilvl w:val="0"/>
          <w:numId w:val="18"/>
        </w:numPr>
        <w:tabs>
          <w:tab w:val="left" w:pos="3161"/>
        </w:tabs>
        <w:spacing w:after="120" w:line="276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Dyspareuni</w:t>
      </w:r>
    </w:p>
    <w:p w14:paraId="32122610" w14:textId="77777777" w:rsidR="00DA7532" w:rsidRPr="00DA7532" w:rsidRDefault="00DA7532" w:rsidP="002F62C0">
      <w:pPr>
        <w:tabs>
          <w:tab w:val="left" w:pos="3161"/>
        </w:tabs>
        <w:spacing w:after="120" w:line="276" w:lineRule="auto"/>
        <w:rPr>
          <w:rFonts w:ascii="Verdana" w:hAnsi="Verdana"/>
          <w:color w:val="000000" w:themeColor="text1"/>
          <w:sz w:val="20"/>
          <w:szCs w:val="20"/>
        </w:rPr>
      </w:pPr>
    </w:p>
    <w:p w14:paraId="6B6B8674" w14:textId="77777777" w:rsidR="00FC275A" w:rsidRPr="00C875A2" w:rsidRDefault="00DA7532" w:rsidP="002F62C0">
      <w:pPr>
        <w:spacing w:line="276" w:lineRule="auto"/>
        <w:rPr>
          <w:rFonts w:ascii="Verdana" w:hAnsi="Verdana"/>
          <w:sz w:val="20"/>
          <w:szCs w:val="20"/>
          <w:u w:val="single"/>
        </w:rPr>
      </w:pPr>
      <w:r w:rsidRPr="00C875A2">
        <w:rPr>
          <w:rFonts w:ascii="Verdana" w:hAnsi="Verdana"/>
          <w:sz w:val="20"/>
          <w:szCs w:val="20"/>
          <w:u w:val="single"/>
        </w:rPr>
        <w:t xml:space="preserve">Måleredskaber: </w:t>
      </w:r>
    </w:p>
    <w:p w14:paraId="76136787" w14:textId="21E1B864" w:rsidR="00FE63B0" w:rsidRDefault="00DA7532" w:rsidP="002F62C0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Modi</w:t>
      </w:r>
      <w:r w:rsidR="00FE63B0">
        <w:rPr>
          <w:rFonts w:ascii="Verdana" w:hAnsi="Verdana"/>
          <w:sz w:val="20"/>
          <w:szCs w:val="20"/>
        </w:rPr>
        <w:t xml:space="preserve">ficeret Oxford </w:t>
      </w:r>
      <w:proofErr w:type="spellStart"/>
      <w:r w:rsidR="00FE63B0">
        <w:rPr>
          <w:rFonts w:ascii="Verdana" w:hAnsi="Verdana"/>
          <w:sz w:val="20"/>
          <w:szCs w:val="20"/>
        </w:rPr>
        <w:t>Scale</w:t>
      </w:r>
      <w:proofErr w:type="spellEnd"/>
      <w:r w:rsidR="00FE63B0">
        <w:rPr>
          <w:rFonts w:ascii="Verdana" w:hAnsi="Verdana"/>
          <w:sz w:val="20"/>
          <w:szCs w:val="20"/>
        </w:rPr>
        <w:t xml:space="preserve"> 0-5 v. vaginal og anal muskelundersøgelse.</w:t>
      </w:r>
    </w:p>
    <w:p w14:paraId="62A41A93" w14:textId="7E97E4F2" w:rsidR="002A483E" w:rsidRDefault="00DA7532" w:rsidP="002F62C0">
      <w:pPr>
        <w:spacing w:line="276" w:lineRule="auto"/>
        <w:rPr>
          <w:rFonts w:ascii="Verdana" w:hAnsi="Verdana"/>
          <w:sz w:val="20"/>
          <w:szCs w:val="20"/>
        </w:rPr>
      </w:pPr>
      <w:r w:rsidRPr="00DA7532">
        <w:rPr>
          <w:rFonts w:ascii="Verdana" w:hAnsi="Verdana"/>
          <w:sz w:val="20"/>
          <w:szCs w:val="20"/>
        </w:rPr>
        <w:t>Skema: Urin-lækage-skema ICIQ-UI SF</w:t>
      </w:r>
      <w:r w:rsidR="002A483E">
        <w:rPr>
          <w:rFonts w:ascii="Verdana" w:hAnsi="Verdana"/>
          <w:sz w:val="20"/>
          <w:szCs w:val="20"/>
        </w:rPr>
        <w:t xml:space="preserve">, </w:t>
      </w:r>
      <w:r w:rsidR="002A483E" w:rsidRPr="002A483E">
        <w:rPr>
          <w:rFonts w:ascii="Verdana" w:hAnsi="Verdana"/>
          <w:sz w:val="20"/>
          <w:szCs w:val="20"/>
        </w:rPr>
        <w:t>file:///C:/Users/jx26cr/Downloads/iciq_ui_sf_spoergeskema.pdf</w:t>
      </w:r>
    </w:p>
    <w:p w14:paraId="55FA776B" w14:textId="48182DDC" w:rsidR="00DA7532" w:rsidRPr="006D6DA3" w:rsidRDefault="00322852" w:rsidP="002F62C0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 w:rsidR="00DA7532" w:rsidRPr="006D6DA3">
        <w:rPr>
          <w:rFonts w:ascii="Verdana" w:hAnsi="Verdana"/>
          <w:sz w:val="20"/>
          <w:szCs w:val="20"/>
        </w:rPr>
        <w:t>og PSFS</w:t>
      </w:r>
      <w:r w:rsidRPr="006D6DA3">
        <w:rPr>
          <w:rFonts w:ascii="Verdana" w:hAnsi="Verdana"/>
          <w:sz w:val="20"/>
          <w:szCs w:val="20"/>
        </w:rPr>
        <w:t xml:space="preserve"> </w:t>
      </w:r>
      <w:r w:rsidR="00147AC5" w:rsidRPr="006D6DA3">
        <w:rPr>
          <w:rFonts w:ascii="Verdana" w:hAnsi="Verdana"/>
          <w:sz w:val="20"/>
          <w:szCs w:val="20"/>
        </w:rPr>
        <w:t>(</w:t>
      </w:r>
      <w:hyperlink r:id="rId12" w:history="1">
        <w:r w:rsidR="00147AC5" w:rsidRPr="006D6DA3">
          <w:rPr>
            <w:rStyle w:val="Hyperlink"/>
            <w:rFonts w:ascii="Verdana" w:hAnsi="Verdana"/>
            <w:sz w:val="20"/>
            <w:szCs w:val="20"/>
          </w:rPr>
          <w:t>file:///C:/Users/jx26cr/Downloads/psfs_skema.pdf</w:t>
        </w:r>
      </w:hyperlink>
      <w:r w:rsidR="00147AC5" w:rsidRPr="006D6DA3">
        <w:rPr>
          <w:rFonts w:ascii="Verdana" w:hAnsi="Verdana"/>
          <w:sz w:val="20"/>
          <w:szCs w:val="20"/>
        </w:rPr>
        <w:t>)</w:t>
      </w:r>
    </w:p>
    <w:p w14:paraId="4E3AABDA" w14:textId="4ACC7CEF" w:rsidR="00FC275A" w:rsidRPr="00C875A2" w:rsidRDefault="00FC275A" w:rsidP="002F62C0">
      <w:pPr>
        <w:spacing w:line="276" w:lineRule="auto"/>
        <w:rPr>
          <w:rFonts w:ascii="Verdana" w:hAnsi="Verdana"/>
          <w:sz w:val="20"/>
          <w:szCs w:val="20"/>
          <w:u w:val="single"/>
        </w:rPr>
      </w:pPr>
      <w:r w:rsidRPr="00C875A2">
        <w:rPr>
          <w:rFonts w:ascii="Verdana" w:hAnsi="Verdana"/>
          <w:sz w:val="20"/>
          <w:szCs w:val="20"/>
          <w:u w:val="single"/>
        </w:rPr>
        <w:t>Materiale:</w:t>
      </w:r>
    </w:p>
    <w:p w14:paraId="4EFE2200" w14:textId="184A0391" w:rsidR="006B7BDF" w:rsidRDefault="009F66E2" w:rsidP="002F62C0">
      <w:pPr>
        <w:tabs>
          <w:tab w:val="left" w:pos="3161"/>
        </w:tabs>
        <w:spacing w:after="120" w:line="276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Bækkenbundstræning</w:t>
      </w:r>
      <w:r w:rsidR="00BF2776">
        <w:rPr>
          <w:rFonts w:ascii="Verdana" w:hAnsi="Verdana"/>
          <w:color w:val="000000" w:themeColor="text1"/>
          <w:sz w:val="20"/>
          <w:szCs w:val="20"/>
        </w:rPr>
        <w:t>,</w:t>
      </w:r>
      <w:r w:rsidR="006B7BDF">
        <w:rPr>
          <w:rFonts w:ascii="Verdana" w:hAnsi="Verdana"/>
          <w:color w:val="000000" w:themeColor="text1"/>
          <w:sz w:val="20"/>
          <w:szCs w:val="20"/>
        </w:rPr>
        <w:t xml:space="preserve"> kvinder</w:t>
      </w:r>
      <w:r w:rsidR="0000460F">
        <w:rPr>
          <w:rFonts w:ascii="Verdana" w:hAnsi="Verdana"/>
          <w:color w:val="000000" w:themeColor="text1"/>
          <w:sz w:val="20"/>
          <w:szCs w:val="20"/>
        </w:rPr>
        <w:t>:</w:t>
      </w:r>
      <w:r w:rsidR="006B7BDF">
        <w:rPr>
          <w:rFonts w:ascii="Verdana" w:hAnsi="Verdana"/>
          <w:color w:val="000000" w:themeColor="text1"/>
          <w:sz w:val="20"/>
          <w:szCs w:val="20"/>
        </w:rPr>
        <w:t xml:space="preserve"> </w:t>
      </w:r>
      <w:hyperlink r:id="rId13" w:history="1">
        <w:r w:rsidR="006B7BDF" w:rsidRPr="0088054C">
          <w:rPr>
            <w:rStyle w:val="Hyperlink"/>
            <w:rFonts w:ascii="Verdana" w:hAnsi="Verdana"/>
            <w:sz w:val="20"/>
            <w:szCs w:val="20"/>
          </w:rPr>
          <w:t>https://www.dugof.dk/siteassets/dokumenter/fagligt/pjecer/kvinde-dugof-03-upside-down.pdf</w:t>
        </w:r>
      </w:hyperlink>
    </w:p>
    <w:p w14:paraId="4E261F42" w14:textId="6A779389" w:rsidR="00553DB3" w:rsidRDefault="00AF5664" w:rsidP="002F62C0">
      <w:pPr>
        <w:tabs>
          <w:tab w:val="left" w:pos="3161"/>
        </w:tabs>
        <w:spacing w:after="120" w:line="276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Bækkenbundstræning</w:t>
      </w:r>
      <w:r w:rsidR="00BF2776">
        <w:rPr>
          <w:rFonts w:ascii="Verdana" w:hAnsi="Verdana"/>
          <w:color w:val="000000" w:themeColor="text1"/>
          <w:sz w:val="20"/>
          <w:szCs w:val="20"/>
        </w:rPr>
        <w:t>,</w:t>
      </w:r>
      <w:r>
        <w:rPr>
          <w:rFonts w:ascii="Verdana" w:hAnsi="Verdana"/>
          <w:color w:val="000000" w:themeColor="text1"/>
          <w:sz w:val="20"/>
          <w:szCs w:val="20"/>
        </w:rPr>
        <w:t xml:space="preserve"> mænd: </w:t>
      </w:r>
      <w:hyperlink r:id="rId14" w:history="1">
        <w:r w:rsidR="00553DB3" w:rsidRPr="0088054C">
          <w:rPr>
            <w:rStyle w:val="Hyperlink"/>
            <w:rFonts w:ascii="Verdana" w:hAnsi="Verdana"/>
            <w:sz w:val="20"/>
            <w:szCs w:val="20"/>
          </w:rPr>
          <w:t>https://www.dugof.dk/siteassets/dokumenter/fagligt/pjecer/mande-dugof-02-upside-down.pdf</w:t>
        </w:r>
      </w:hyperlink>
    </w:p>
    <w:p w14:paraId="35C4ECFB" w14:textId="3DEC15C7" w:rsidR="00171EF3" w:rsidRDefault="0077038D" w:rsidP="002F62C0">
      <w:pPr>
        <w:tabs>
          <w:tab w:val="left" w:pos="3161"/>
        </w:tabs>
        <w:spacing w:after="120" w:line="276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Smerter i underlivet</w:t>
      </w:r>
      <w:r w:rsidR="00171EF3">
        <w:rPr>
          <w:rFonts w:ascii="Verdana" w:hAnsi="Verdana"/>
          <w:color w:val="000000" w:themeColor="text1"/>
          <w:sz w:val="20"/>
          <w:szCs w:val="20"/>
        </w:rPr>
        <w:t>,</w:t>
      </w:r>
      <w:r w:rsidR="00805E4C">
        <w:rPr>
          <w:rFonts w:ascii="Verdana" w:hAnsi="Verdana"/>
          <w:color w:val="000000" w:themeColor="text1"/>
          <w:sz w:val="20"/>
          <w:szCs w:val="20"/>
        </w:rPr>
        <w:t xml:space="preserve"> kvinder</w:t>
      </w:r>
      <w:r w:rsidR="00BA0739">
        <w:rPr>
          <w:rFonts w:ascii="Verdana" w:hAnsi="Verdana"/>
          <w:color w:val="000000" w:themeColor="text1"/>
          <w:sz w:val="20"/>
          <w:szCs w:val="20"/>
        </w:rPr>
        <w:t xml:space="preserve">: </w:t>
      </w:r>
      <w:hyperlink r:id="rId15" w:tgtFrame="_blank" w:tooltip="Smerter i underlivet, 2 sidet printervenlig" w:history="1">
        <w:r w:rsidR="00BA0739" w:rsidRPr="00BA0739">
          <w:rPr>
            <w:rStyle w:val="Hyperlink"/>
            <w:rFonts w:ascii="Verdana" w:hAnsi="Verdana"/>
            <w:sz w:val="20"/>
            <w:szCs w:val="20"/>
          </w:rPr>
          <w:t>Smerter i underlivet, 2 sidet printervenlig</w:t>
        </w:r>
        <w:r w:rsidR="00805E4C">
          <w:rPr>
            <w:rStyle w:val="Hyperlink"/>
            <w:rFonts w:ascii="Verdana" w:hAnsi="Verdana"/>
            <w:sz w:val="20"/>
            <w:szCs w:val="20"/>
          </w:rPr>
          <w:t xml:space="preserve"> </w:t>
        </w:r>
        <w:r w:rsidR="00BA0739" w:rsidRPr="00BA0739">
          <w:rPr>
            <w:rStyle w:val="Hyperlink"/>
            <w:rFonts w:ascii="Verdana" w:hAnsi="Verdana"/>
            <w:sz w:val="20"/>
            <w:szCs w:val="20"/>
          </w:rPr>
          <w:br/>
        </w:r>
      </w:hyperlink>
      <w:r w:rsidR="00171EF3">
        <w:rPr>
          <w:rFonts w:ascii="Verdana" w:hAnsi="Verdana"/>
          <w:color w:val="000000" w:themeColor="text1"/>
          <w:sz w:val="20"/>
          <w:szCs w:val="20"/>
        </w:rPr>
        <w:t xml:space="preserve">Smerter i underlivet, mænd: </w:t>
      </w:r>
      <w:hyperlink r:id="rId16" w:history="1">
        <w:r w:rsidR="00C90DE1" w:rsidRPr="00A05AF1">
          <w:rPr>
            <w:rStyle w:val="Hyperlink"/>
            <w:rFonts w:ascii="Verdana" w:hAnsi="Verdana"/>
            <w:sz w:val="20"/>
            <w:szCs w:val="20"/>
          </w:rPr>
          <w:t>https://www.dugof.dk/siteassets/dokumenter/fagligt/pjecer/smerter-i-underlivet-dugof-mand_til-printer.pdf</w:t>
        </w:r>
      </w:hyperlink>
    </w:p>
    <w:p w14:paraId="6856C1D9" w14:textId="19B0FC1F" w:rsidR="0077038D" w:rsidRDefault="0077038D" w:rsidP="002F62C0">
      <w:pPr>
        <w:tabs>
          <w:tab w:val="left" w:pos="3161"/>
        </w:tabs>
        <w:spacing w:after="120" w:line="276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Infopjece om </w:t>
      </w:r>
      <w:proofErr w:type="spellStart"/>
      <w:r>
        <w:rPr>
          <w:rFonts w:ascii="Verdana" w:hAnsi="Verdana"/>
          <w:color w:val="000000" w:themeColor="text1"/>
          <w:sz w:val="20"/>
          <w:szCs w:val="20"/>
        </w:rPr>
        <w:t>gyn</w:t>
      </w:r>
      <w:proofErr w:type="spellEnd"/>
      <w:r>
        <w:rPr>
          <w:rFonts w:ascii="Verdana" w:hAnsi="Verdana"/>
          <w:color w:val="000000" w:themeColor="text1"/>
          <w:sz w:val="20"/>
          <w:szCs w:val="20"/>
        </w:rPr>
        <w:t xml:space="preserve">/obs/uro </w:t>
      </w:r>
      <w:r w:rsidR="00AF4605">
        <w:rPr>
          <w:rFonts w:ascii="Verdana" w:hAnsi="Verdana"/>
          <w:color w:val="000000" w:themeColor="text1"/>
          <w:sz w:val="20"/>
          <w:szCs w:val="20"/>
        </w:rPr>
        <w:t>fysioterapi</w:t>
      </w:r>
      <w:r w:rsidR="0000460F">
        <w:rPr>
          <w:rFonts w:ascii="Verdana" w:hAnsi="Verdana"/>
          <w:color w:val="000000" w:themeColor="text1"/>
          <w:sz w:val="20"/>
          <w:szCs w:val="20"/>
        </w:rPr>
        <w:t>:</w:t>
      </w:r>
      <w:r w:rsidR="00AF4605">
        <w:rPr>
          <w:rFonts w:ascii="Verdana" w:hAnsi="Verdana"/>
          <w:color w:val="000000" w:themeColor="text1"/>
          <w:sz w:val="20"/>
          <w:szCs w:val="20"/>
        </w:rPr>
        <w:t xml:space="preserve"> </w:t>
      </w:r>
      <w:hyperlink r:id="rId17" w:history="1">
        <w:r w:rsidR="0000460F" w:rsidRPr="0088054C">
          <w:rPr>
            <w:rStyle w:val="Hyperlink"/>
            <w:rFonts w:ascii="Verdana" w:hAnsi="Verdana"/>
            <w:sz w:val="20"/>
            <w:szCs w:val="20"/>
          </w:rPr>
          <w:t>https://www.dugof.dk/siteassets/dokumenter/fagligt/pjecer/fysioterapi-under-navlen-03-upside-down.pdf</w:t>
        </w:r>
      </w:hyperlink>
    </w:p>
    <w:p w14:paraId="77FACEDB" w14:textId="2519B969" w:rsidR="009F66E2" w:rsidRDefault="009F66E2" w:rsidP="002F62C0">
      <w:pPr>
        <w:tabs>
          <w:tab w:val="left" w:pos="3161"/>
        </w:tabs>
        <w:spacing w:after="120" w:line="276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Blæretræning</w:t>
      </w:r>
      <w:r w:rsidR="00431E33">
        <w:rPr>
          <w:rFonts w:ascii="Verdana" w:hAnsi="Verdana"/>
          <w:color w:val="000000" w:themeColor="text1"/>
          <w:sz w:val="20"/>
          <w:szCs w:val="20"/>
        </w:rPr>
        <w:t xml:space="preserve">: </w:t>
      </w:r>
      <w:hyperlink r:id="rId18" w:history="1">
        <w:r w:rsidR="00431E33" w:rsidRPr="00A05AF1">
          <w:rPr>
            <w:rStyle w:val="Hyperlink"/>
            <w:rFonts w:ascii="Verdana" w:hAnsi="Verdana"/>
            <w:sz w:val="20"/>
            <w:szCs w:val="20"/>
          </w:rPr>
          <w:t>https://naestvedkommune-my.sharepoint.com/:w:/r/personal/mmgro_naestved_dk/Documents/Bl%C3%A6retr%C3%A6ning.docx?d=w655d3fd8e48f4ce99306ee082b0ae371&amp;csf=1&amp;web=1&amp;e=y3OkRB</w:t>
        </w:r>
      </w:hyperlink>
    </w:p>
    <w:p w14:paraId="2A5FCD48" w14:textId="6D2E1BFA" w:rsidR="00FB3C7A" w:rsidRDefault="00FB3C7A" w:rsidP="002F62C0">
      <w:pPr>
        <w:tabs>
          <w:tab w:val="left" w:pos="3161"/>
        </w:tabs>
        <w:spacing w:after="120" w:line="276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Evt. vise </w:t>
      </w:r>
      <w:hyperlink r:id="rId19" w:history="1">
        <w:r w:rsidR="00B13550" w:rsidRPr="00A05AF1">
          <w:rPr>
            <w:rStyle w:val="Hyperlink"/>
            <w:rFonts w:ascii="Verdana" w:hAnsi="Verdana"/>
            <w:sz w:val="20"/>
            <w:szCs w:val="20"/>
          </w:rPr>
          <w:t>www.kvindekrop.dk</w:t>
        </w:r>
      </w:hyperlink>
      <w:r w:rsidR="0027324A">
        <w:rPr>
          <w:rFonts w:ascii="Verdana" w:hAnsi="Verdana"/>
          <w:color w:val="000000" w:themeColor="text1"/>
          <w:sz w:val="20"/>
          <w:szCs w:val="20"/>
        </w:rPr>
        <w:t xml:space="preserve"> </w:t>
      </w:r>
      <w:r>
        <w:rPr>
          <w:rFonts w:ascii="Verdana" w:hAnsi="Verdana"/>
          <w:color w:val="000000" w:themeColor="text1"/>
          <w:sz w:val="20"/>
          <w:szCs w:val="20"/>
        </w:rPr>
        <w:t>(bl.a. videoer med bækkenbundstræning).</w:t>
      </w:r>
    </w:p>
    <w:p w14:paraId="7DC9A7B6" w14:textId="4CD0187E" w:rsidR="005A707C" w:rsidRDefault="005A707C" w:rsidP="002F62C0">
      <w:pPr>
        <w:tabs>
          <w:tab w:val="left" w:pos="3161"/>
        </w:tabs>
        <w:spacing w:after="120" w:line="276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Evt. Bristol skala</w:t>
      </w:r>
    </w:p>
    <w:p w14:paraId="348A4314" w14:textId="415B361A" w:rsidR="00EB7FA2" w:rsidRDefault="00EB7FA2" w:rsidP="002F62C0">
      <w:pPr>
        <w:tabs>
          <w:tab w:val="left" w:pos="3161"/>
        </w:tabs>
        <w:spacing w:after="120" w:line="276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Evt. defækationsstilling</w:t>
      </w:r>
    </w:p>
    <w:p w14:paraId="539C98E2" w14:textId="4A943B70" w:rsidR="00C875A2" w:rsidRPr="00C875A2" w:rsidRDefault="00C875A2" w:rsidP="002F62C0">
      <w:pPr>
        <w:tabs>
          <w:tab w:val="left" w:pos="3161"/>
        </w:tabs>
        <w:spacing w:after="120" w:line="276" w:lineRule="auto"/>
        <w:rPr>
          <w:rFonts w:ascii="Verdana" w:hAnsi="Verdana"/>
          <w:color w:val="000000" w:themeColor="text1"/>
          <w:sz w:val="20"/>
          <w:szCs w:val="20"/>
          <w:u w:val="single"/>
        </w:rPr>
      </w:pPr>
      <w:r w:rsidRPr="00C875A2">
        <w:rPr>
          <w:rFonts w:ascii="Verdana" w:hAnsi="Verdana"/>
          <w:color w:val="000000" w:themeColor="text1"/>
          <w:sz w:val="20"/>
          <w:szCs w:val="20"/>
          <w:u w:val="single"/>
        </w:rPr>
        <w:t>Yderligere:</w:t>
      </w:r>
    </w:p>
    <w:p w14:paraId="31B2F739" w14:textId="2A797524" w:rsidR="00DC2C80" w:rsidRDefault="00DC2C80" w:rsidP="002F62C0">
      <w:pPr>
        <w:tabs>
          <w:tab w:val="left" w:pos="3161"/>
        </w:tabs>
        <w:spacing w:after="120" w:line="276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Rådgivning ift. obstipation</w:t>
      </w:r>
      <w:r w:rsidR="00C875A2">
        <w:rPr>
          <w:rFonts w:ascii="Verdana" w:hAnsi="Verdana"/>
          <w:color w:val="000000" w:themeColor="text1"/>
          <w:sz w:val="20"/>
          <w:szCs w:val="20"/>
        </w:rPr>
        <w:t xml:space="preserve"> (evt. pjece</w:t>
      </w:r>
      <w:r w:rsidR="005B623E">
        <w:rPr>
          <w:rFonts w:ascii="Verdana" w:hAnsi="Verdana"/>
          <w:color w:val="000000" w:themeColor="text1"/>
          <w:sz w:val="20"/>
          <w:szCs w:val="20"/>
        </w:rPr>
        <w:t xml:space="preserve"> fra Næstved</w:t>
      </w:r>
      <w:r w:rsidR="00D43C9E">
        <w:rPr>
          <w:rFonts w:ascii="Verdana" w:hAnsi="Verdana"/>
          <w:color w:val="000000" w:themeColor="text1"/>
          <w:sz w:val="20"/>
          <w:szCs w:val="20"/>
        </w:rPr>
        <w:t xml:space="preserve"> Sygehus</w:t>
      </w:r>
      <w:r w:rsidR="00C875A2">
        <w:rPr>
          <w:rFonts w:ascii="Verdana" w:hAnsi="Verdana"/>
          <w:color w:val="000000" w:themeColor="text1"/>
          <w:sz w:val="20"/>
          <w:szCs w:val="20"/>
        </w:rPr>
        <w:t>)</w:t>
      </w:r>
    </w:p>
    <w:p w14:paraId="6057A45D" w14:textId="3971CAB1" w:rsidR="00773330" w:rsidRDefault="00773330" w:rsidP="002F62C0">
      <w:pPr>
        <w:tabs>
          <w:tab w:val="left" w:pos="3161"/>
        </w:tabs>
        <w:spacing w:after="120" w:line="276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lastRenderedPageBreak/>
        <w:t>Rådgivning ift. dyspareuni, tørre slimhinder m.m.</w:t>
      </w:r>
    </w:p>
    <w:p w14:paraId="70A67DFF" w14:textId="06BD75F3" w:rsidR="006019DA" w:rsidRPr="00852D04" w:rsidRDefault="006454C1" w:rsidP="00852D04">
      <w:pPr>
        <w:tabs>
          <w:tab w:val="left" w:pos="3161"/>
        </w:tabs>
        <w:spacing w:after="120" w:line="276" w:lineRule="auto"/>
        <w:rPr>
          <w:rFonts w:ascii="Verdana" w:hAnsi="Verdana"/>
          <w:color w:val="000000" w:themeColor="text1"/>
          <w:sz w:val="20"/>
          <w:szCs w:val="20"/>
        </w:rPr>
      </w:pPr>
      <w:r w:rsidRPr="00852D04">
        <w:rPr>
          <w:rFonts w:ascii="Verdana" w:hAnsi="Verdana"/>
          <w:color w:val="000000" w:themeColor="text1"/>
          <w:sz w:val="20"/>
          <w:szCs w:val="20"/>
        </w:rPr>
        <w:t xml:space="preserve">Evt. </w:t>
      </w:r>
      <w:proofErr w:type="spellStart"/>
      <w:r w:rsidRPr="00852D04">
        <w:rPr>
          <w:rFonts w:ascii="Verdana" w:hAnsi="Verdana"/>
          <w:color w:val="000000" w:themeColor="text1"/>
          <w:sz w:val="20"/>
          <w:szCs w:val="20"/>
        </w:rPr>
        <w:t>elterapi</w:t>
      </w:r>
      <w:proofErr w:type="spellEnd"/>
      <w:r w:rsidRPr="00852D04">
        <w:rPr>
          <w:rFonts w:ascii="Verdana" w:hAnsi="Verdana"/>
          <w:color w:val="000000" w:themeColor="text1"/>
          <w:sz w:val="20"/>
          <w:szCs w:val="20"/>
        </w:rPr>
        <w:t xml:space="preserve">; U-kontrol el. </w:t>
      </w:r>
      <w:proofErr w:type="spellStart"/>
      <w:r w:rsidRPr="00852D04">
        <w:rPr>
          <w:rFonts w:ascii="Verdana" w:hAnsi="Verdana"/>
          <w:color w:val="000000" w:themeColor="text1"/>
          <w:sz w:val="20"/>
          <w:szCs w:val="20"/>
        </w:rPr>
        <w:t>Cefar</w:t>
      </w:r>
      <w:proofErr w:type="spellEnd"/>
      <w:r w:rsidRPr="00852D04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852D04">
        <w:rPr>
          <w:rFonts w:ascii="Verdana" w:hAnsi="Verdana"/>
          <w:color w:val="000000" w:themeColor="text1"/>
          <w:sz w:val="20"/>
          <w:szCs w:val="20"/>
        </w:rPr>
        <w:t>Compex</w:t>
      </w:r>
      <w:proofErr w:type="spellEnd"/>
    </w:p>
    <w:p w14:paraId="350F40D3" w14:textId="77777777" w:rsidR="006019DA" w:rsidRDefault="006019DA" w:rsidP="002F62C0">
      <w:pPr>
        <w:tabs>
          <w:tab w:val="left" w:pos="3161"/>
        </w:tabs>
        <w:spacing w:after="120" w:line="276" w:lineRule="auto"/>
        <w:rPr>
          <w:rFonts w:ascii="Verdana" w:hAnsi="Verdana"/>
          <w:color w:val="000000" w:themeColor="text1"/>
          <w:sz w:val="20"/>
          <w:szCs w:val="20"/>
        </w:rPr>
      </w:pPr>
    </w:p>
    <w:p w14:paraId="0FD8DD79" w14:textId="291C1301" w:rsidR="000B7C08" w:rsidRPr="006019DA" w:rsidRDefault="006019DA" w:rsidP="002F62C0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Første </w:t>
      </w:r>
      <w:r w:rsidR="000B7C08" w:rsidRPr="006019DA">
        <w:rPr>
          <w:rFonts w:ascii="Verdana" w:hAnsi="Verdana"/>
          <w:sz w:val="20"/>
          <w:szCs w:val="20"/>
        </w:rPr>
        <w:t>us. ved prostatektomi</w:t>
      </w:r>
    </w:p>
    <w:p w14:paraId="0DB51D89" w14:textId="77777777" w:rsidR="000B7C08" w:rsidRPr="00723EAE" w:rsidRDefault="000B7C08" w:rsidP="002F62C0">
      <w:pPr>
        <w:pStyle w:val="Listeafsnit"/>
        <w:spacing w:line="276" w:lineRule="auto"/>
        <w:rPr>
          <w:rFonts w:ascii="Verdana" w:hAnsi="Verdana"/>
          <w:sz w:val="20"/>
          <w:szCs w:val="20"/>
        </w:rPr>
      </w:pPr>
    </w:p>
    <w:p w14:paraId="783ADB8B" w14:textId="25B3C9B0" w:rsidR="000B7C08" w:rsidRPr="00723EAE" w:rsidRDefault="000B7C08" w:rsidP="002F62C0">
      <w:pPr>
        <w:pStyle w:val="Listeafsnit"/>
        <w:numPr>
          <w:ilvl w:val="0"/>
          <w:numId w:val="20"/>
        </w:numPr>
        <w:spacing w:line="276" w:lineRule="auto"/>
        <w:rPr>
          <w:rFonts w:ascii="Verdana" w:hAnsi="Verdana"/>
          <w:sz w:val="20"/>
          <w:szCs w:val="20"/>
        </w:rPr>
      </w:pPr>
      <w:r w:rsidRPr="00723EAE">
        <w:rPr>
          <w:rFonts w:ascii="Verdana" w:hAnsi="Verdana"/>
          <w:sz w:val="20"/>
          <w:szCs w:val="20"/>
        </w:rPr>
        <w:t>Anamnese inkl. smerter, gener, grad af inkontine</w:t>
      </w:r>
      <w:r w:rsidR="00B31DDF">
        <w:rPr>
          <w:rFonts w:ascii="Verdana" w:hAnsi="Verdana"/>
          <w:sz w:val="20"/>
          <w:szCs w:val="20"/>
        </w:rPr>
        <w:t>n</w:t>
      </w:r>
      <w:r w:rsidRPr="00723EAE">
        <w:rPr>
          <w:rFonts w:ascii="Verdana" w:hAnsi="Verdana"/>
          <w:sz w:val="20"/>
          <w:szCs w:val="20"/>
        </w:rPr>
        <w:t>s, restriktioner etc.</w:t>
      </w:r>
    </w:p>
    <w:p w14:paraId="05056E58" w14:textId="77777777" w:rsidR="000B7C08" w:rsidRPr="00723EAE" w:rsidRDefault="000B7C08" w:rsidP="002F62C0">
      <w:pPr>
        <w:pStyle w:val="Listeafsnit"/>
        <w:numPr>
          <w:ilvl w:val="0"/>
          <w:numId w:val="20"/>
        </w:numPr>
        <w:spacing w:line="276" w:lineRule="auto"/>
        <w:rPr>
          <w:rFonts w:ascii="Verdana" w:hAnsi="Verdana"/>
          <w:sz w:val="20"/>
          <w:szCs w:val="20"/>
        </w:rPr>
      </w:pPr>
      <w:r w:rsidRPr="00723EAE">
        <w:rPr>
          <w:rFonts w:ascii="Verdana" w:hAnsi="Verdana"/>
          <w:sz w:val="20"/>
          <w:szCs w:val="20"/>
        </w:rPr>
        <w:t>Instruktion i bækkenbundstræning/opfølgning på de knibeøvelser pt. har fået på sygehuset.</w:t>
      </w:r>
    </w:p>
    <w:p w14:paraId="3C66C969" w14:textId="77777777" w:rsidR="000B7C08" w:rsidRPr="00723EAE" w:rsidRDefault="000B7C08" w:rsidP="002F62C0">
      <w:pPr>
        <w:pStyle w:val="Listeafsnit"/>
        <w:numPr>
          <w:ilvl w:val="0"/>
          <w:numId w:val="20"/>
        </w:numPr>
        <w:spacing w:line="276" w:lineRule="auto"/>
        <w:rPr>
          <w:rFonts w:ascii="Verdana" w:hAnsi="Verdana"/>
          <w:sz w:val="20"/>
          <w:szCs w:val="20"/>
        </w:rPr>
      </w:pPr>
      <w:r w:rsidRPr="00723EAE">
        <w:rPr>
          <w:rFonts w:ascii="Verdana" w:hAnsi="Verdana"/>
          <w:sz w:val="20"/>
          <w:szCs w:val="20"/>
        </w:rPr>
        <w:t>Afprøve knib i funktioner.</w:t>
      </w:r>
    </w:p>
    <w:p w14:paraId="4E4997C3" w14:textId="053F56E7" w:rsidR="000B7C08" w:rsidRPr="00723EAE" w:rsidRDefault="000B7C08" w:rsidP="002F62C0">
      <w:pPr>
        <w:pStyle w:val="Listeafsnit"/>
        <w:numPr>
          <w:ilvl w:val="0"/>
          <w:numId w:val="20"/>
        </w:numPr>
        <w:spacing w:line="276" w:lineRule="auto"/>
        <w:rPr>
          <w:rFonts w:ascii="Verdana" w:hAnsi="Verdana"/>
          <w:sz w:val="20"/>
          <w:szCs w:val="20"/>
        </w:rPr>
      </w:pPr>
      <w:r w:rsidRPr="00723EAE">
        <w:rPr>
          <w:rFonts w:ascii="Verdana" w:hAnsi="Verdana"/>
          <w:sz w:val="20"/>
          <w:szCs w:val="20"/>
        </w:rPr>
        <w:t xml:space="preserve">Introducere til </w:t>
      </w:r>
      <w:proofErr w:type="spellStart"/>
      <w:r w:rsidRPr="00723EAE">
        <w:rPr>
          <w:rFonts w:ascii="Verdana" w:hAnsi="Verdana"/>
          <w:sz w:val="20"/>
          <w:szCs w:val="20"/>
        </w:rPr>
        <w:t>Exorlive</w:t>
      </w:r>
      <w:proofErr w:type="spellEnd"/>
      <w:r w:rsidRPr="00723EAE">
        <w:rPr>
          <w:rFonts w:ascii="Verdana" w:hAnsi="Verdana"/>
          <w:sz w:val="20"/>
          <w:szCs w:val="20"/>
        </w:rPr>
        <w:t xml:space="preserve"> Go </w:t>
      </w:r>
      <w:r w:rsidR="001D3F25">
        <w:rPr>
          <w:rFonts w:ascii="Verdana" w:hAnsi="Verdana"/>
          <w:sz w:val="20"/>
          <w:szCs w:val="20"/>
        </w:rPr>
        <w:t>(el. ICURA</w:t>
      </w:r>
      <w:r w:rsidR="0049101C">
        <w:rPr>
          <w:rFonts w:ascii="Verdana" w:hAnsi="Verdana"/>
          <w:sz w:val="20"/>
          <w:szCs w:val="20"/>
        </w:rPr>
        <w:t xml:space="preserve">) </w:t>
      </w:r>
      <w:r w:rsidRPr="00723EAE">
        <w:rPr>
          <w:rFonts w:ascii="Verdana" w:hAnsi="Verdana"/>
          <w:sz w:val="20"/>
          <w:szCs w:val="20"/>
        </w:rPr>
        <w:t>og lægge relevant</w:t>
      </w:r>
      <w:r w:rsidR="001D3F25">
        <w:rPr>
          <w:rFonts w:ascii="Verdana" w:hAnsi="Verdana"/>
          <w:sz w:val="20"/>
          <w:szCs w:val="20"/>
        </w:rPr>
        <w:t>e</w:t>
      </w:r>
      <w:r w:rsidRPr="00723EAE">
        <w:rPr>
          <w:rFonts w:ascii="Verdana" w:hAnsi="Verdana"/>
          <w:sz w:val="20"/>
          <w:szCs w:val="20"/>
        </w:rPr>
        <w:t xml:space="preserve"> øvelser ind</w:t>
      </w:r>
      <w:r w:rsidR="001D3F25">
        <w:rPr>
          <w:rFonts w:ascii="Verdana" w:hAnsi="Verdana"/>
          <w:sz w:val="20"/>
          <w:szCs w:val="20"/>
        </w:rPr>
        <w:t xml:space="preserve"> </w:t>
      </w:r>
    </w:p>
    <w:p w14:paraId="521456A8" w14:textId="7F24AAAD" w:rsidR="002B617D" w:rsidRPr="00AC3C92" w:rsidRDefault="000B7C08" w:rsidP="002F62C0">
      <w:pPr>
        <w:pStyle w:val="Listeafsnit"/>
        <w:numPr>
          <w:ilvl w:val="0"/>
          <w:numId w:val="20"/>
        </w:numPr>
        <w:spacing w:line="276" w:lineRule="auto"/>
        <w:rPr>
          <w:rFonts w:ascii="Verdana" w:hAnsi="Verdana"/>
          <w:sz w:val="20"/>
          <w:szCs w:val="20"/>
        </w:rPr>
      </w:pPr>
      <w:r w:rsidRPr="00AC3C92">
        <w:rPr>
          <w:rFonts w:ascii="Verdana" w:hAnsi="Verdana"/>
          <w:sz w:val="20"/>
          <w:szCs w:val="20"/>
        </w:rPr>
        <w:t xml:space="preserve">Måleredskaber: </w:t>
      </w:r>
      <w:r w:rsidR="00594FED" w:rsidRPr="00AC3C92">
        <w:rPr>
          <w:rFonts w:ascii="Verdana" w:hAnsi="Verdana"/>
          <w:sz w:val="20"/>
          <w:szCs w:val="20"/>
        </w:rPr>
        <w:t>Bækkenbundens</w:t>
      </w:r>
      <w:r w:rsidR="002B617D" w:rsidRPr="00AC3C92">
        <w:rPr>
          <w:rFonts w:ascii="Verdana" w:hAnsi="Verdana"/>
          <w:sz w:val="20"/>
          <w:szCs w:val="20"/>
        </w:rPr>
        <w:t xml:space="preserve"> styrke: Oxford 0-5 skala. Udholdenhed</w:t>
      </w:r>
      <w:r w:rsidR="00AC3C92" w:rsidRPr="00AC3C92">
        <w:rPr>
          <w:rFonts w:ascii="Verdana" w:hAnsi="Verdana"/>
          <w:sz w:val="20"/>
          <w:szCs w:val="20"/>
        </w:rPr>
        <w:t xml:space="preserve"> i sek. Dynamisk udholdenhed: Antal på 15 sek.</w:t>
      </w:r>
    </w:p>
    <w:p w14:paraId="2D46E881" w14:textId="1A3A8531" w:rsidR="00594FED" w:rsidRDefault="000B7C08" w:rsidP="002F62C0">
      <w:pPr>
        <w:pStyle w:val="Listeafsnit"/>
        <w:spacing w:line="276" w:lineRule="auto"/>
        <w:ind w:left="1080"/>
        <w:rPr>
          <w:rFonts w:ascii="Verdana" w:hAnsi="Verdana"/>
          <w:sz w:val="20"/>
          <w:szCs w:val="20"/>
        </w:rPr>
      </w:pPr>
      <w:r w:rsidRPr="00723EAE">
        <w:rPr>
          <w:rFonts w:ascii="Verdana" w:hAnsi="Verdana"/>
          <w:sz w:val="20"/>
          <w:szCs w:val="20"/>
        </w:rPr>
        <w:t>Skema: Urin-lækage-skema ICIQ-UI SF og PSFS.</w:t>
      </w:r>
      <w:r w:rsidR="007342AE">
        <w:rPr>
          <w:rFonts w:ascii="Verdana" w:hAnsi="Verdana"/>
          <w:sz w:val="20"/>
          <w:szCs w:val="20"/>
        </w:rPr>
        <w:t xml:space="preserve"> </w:t>
      </w:r>
    </w:p>
    <w:p w14:paraId="2D3B7F70" w14:textId="77777777" w:rsidR="000B7C08" w:rsidRPr="00723EAE" w:rsidRDefault="000B7C08" w:rsidP="002F62C0">
      <w:pPr>
        <w:pStyle w:val="Listeafsnit"/>
        <w:numPr>
          <w:ilvl w:val="0"/>
          <w:numId w:val="20"/>
        </w:numPr>
        <w:spacing w:line="276" w:lineRule="auto"/>
        <w:rPr>
          <w:rFonts w:ascii="Verdana" w:hAnsi="Verdana"/>
          <w:sz w:val="20"/>
          <w:szCs w:val="20"/>
        </w:rPr>
      </w:pPr>
      <w:r w:rsidRPr="00723EAE">
        <w:rPr>
          <w:rFonts w:ascii="Verdana" w:hAnsi="Verdana"/>
          <w:sz w:val="20"/>
          <w:szCs w:val="20"/>
        </w:rPr>
        <w:t>Informere om hold og booke pt.</w:t>
      </w:r>
    </w:p>
    <w:p w14:paraId="5E94A9F4" w14:textId="77777777" w:rsidR="000B7C08" w:rsidRPr="00723EAE" w:rsidRDefault="000B7C08" w:rsidP="002F62C0">
      <w:pPr>
        <w:pStyle w:val="Listeafsnit"/>
        <w:spacing w:line="276" w:lineRule="auto"/>
        <w:ind w:left="1080"/>
        <w:rPr>
          <w:rFonts w:ascii="Verdana" w:hAnsi="Verdana"/>
          <w:sz w:val="20"/>
          <w:szCs w:val="20"/>
        </w:rPr>
      </w:pPr>
    </w:p>
    <w:p w14:paraId="0848CD4F" w14:textId="77777777" w:rsidR="000B7C08" w:rsidRPr="00723EAE" w:rsidRDefault="000B7C08" w:rsidP="002F62C0">
      <w:pPr>
        <w:spacing w:line="276" w:lineRule="auto"/>
        <w:ind w:left="360"/>
        <w:rPr>
          <w:rFonts w:ascii="Verdana" w:hAnsi="Verdana"/>
          <w:sz w:val="20"/>
          <w:szCs w:val="20"/>
        </w:rPr>
      </w:pPr>
      <w:r w:rsidRPr="00723EAE">
        <w:rPr>
          <w:rFonts w:ascii="Verdana" w:hAnsi="Verdana"/>
          <w:sz w:val="20"/>
          <w:szCs w:val="20"/>
        </w:rPr>
        <w:t xml:space="preserve">Nogle gange vil alt kunne nås ved 1. us., men ofte ville der skulle aftales en gang mere til individuel kontrol. </w:t>
      </w:r>
    </w:p>
    <w:p w14:paraId="1CC6C0A3" w14:textId="77777777" w:rsidR="000B7C08" w:rsidRDefault="000B7C08" w:rsidP="002F62C0">
      <w:pPr>
        <w:tabs>
          <w:tab w:val="left" w:pos="3161"/>
        </w:tabs>
        <w:spacing w:after="120" w:line="276" w:lineRule="auto"/>
        <w:rPr>
          <w:rFonts w:ascii="Verdana" w:hAnsi="Verdana"/>
          <w:color w:val="000000" w:themeColor="text1"/>
          <w:sz w:val="20"/>
          <w:szCs w:val="20"/>
        </w:rPr>
      </w:pPr>
    </w:p>
    <w:p w14:paraId="4D103DE6" w14:textId="77777777" w:rsidR="008D0DE7" w:rsidRPr="009F66E2" w:rsidRDefault="008D0DE7" w:rsidP="002F62C0">
      <w:pPr>
        <w:tabs>
          <w:tab w:val="left" w:pos="3161"/>
        </w:tabs>
        <w:spacing w:after="120" w:line="276" w:lineRule="auto"/>
        <w:rPr>
          <w:rFonts w:ascii="Verdana" w:hAnsi="Verdana"/>
          <w:color w:val="000000" w:themeColor="text1"/>
          <w:sz w:val="20"/>
          <w:szCs w:val="20"/>
        </w:rPr>
      </w:pPr>
    </w:p>
    <w:p w14:paraId="77005CE2" w14:textId="054AAC4D" w:rsidR="001A2614" w:rsidRDefault="001A2614" w:rsidP="002F62C0">
      <w:pPr>
        <w:spacing w:after="0" w:line="276" w:lineRule="auto"/>
        <w:jc w:val="both"/>
        <w:rPr>
          <w:rFonts w:ascii="Verdana" w:hAnsi="Verdana"/>
          <w:b/>
          <w:bCs/>
          <w:color w:val="004271"/>
          <w:sz w:val="24"/>
          <w:szCs w:val="24"/>
        </w:rPr>
      </w:pPr>
      <w:r>
        <w:rPr>
          <w:rFonts w:ascii="Verdana" w:hAnsi="Verdana"/>
          <w:b/>
          <w:bCs/>
          <w:color w:val="004271"/>
          <w:sz w:val="24"/>
          <w:szCs w:val="24"/>
        </w:rPr>
        <w:t>Afslutningskriterier</w:t>
      </w:r>
    </w:p>
    <w:p w14:paraId="2370165F" w14:textId="2E289F75" w:rsidR="00860506" w:rsidRDefault="001A2614" w:rsidP="002F62C0">
      <w:pPr>
        <w:spacing w:after="12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Der foretages en f</w:t>
      </w:r>
      <w:r w:rsidR="00860506" w:rsidRPr="001A2614">
        <w:rPr>
          <w:rFonts w:ascii="Verdana" w:hAnsi="Verdana"/>
          <w:sz w:val="20"/>
          <w:szCs w:val="20"/>
        </w:rPr>
        <w:t>aglig vurdering om borger skal afsluttes</w:t>
      </w:r>
      <w:r w:rsidR="00745EB5">
        <w:rPr>
          <w:rFonts w:ascii="Verdana" w:hAnsi="Verdana"/>
          <w:sz w:val="20"/>
          <w:szCs w:val="20"/>
        </w:rPr>
        <w:t xml:space="preserve"> eller forlænges </w:t>
      </w:r>
      <w:r w:rsidR="00860506" w:rsidRPr="001A2614">
        <w:rPr>
          <w:rFonts w:ascii="Verdana" w:hAnsi="Verdana"/>
          <w:sz w:val="20"/>
          <w:szCs w:val="20"/>
        </w:rPr>
        <w:t xml:space="preserve">ud fra </w:t>
      </w:r>
      <w:r w:rsidR="00745EB5">
        <w:rPr>
          <w:rFonts w:ascii="Verdana" w:hAnsi="Verdana"/>
          <w:sz w:val="20"/>
          <w:szCs w:val="20"/>
        </w:rPr>
        <w:t>følgende parametre:</w:t>
      </w:r>
    </w:p>
    <w:p w14:paraId="5787D5A6" w14:textId="4945C244" w:rsidR="00745EB5" w:rsidRPr="009C34BF" w:rsidRDefault="00745EB5" w:rsidP="006566AA">
      <w:pPr>
        <w:pStyle w:val="Listeafsnit"/>
        <w:numPr>
          <w:ilvl w:val="0"/>
          <w:numId w:val="6"/>
        </w:numPr>
        <w:spacing w:before="120" w:after="0" w:line="276" w:lineRule="auto"/>
        <w:jc w:val="both"/>
        <w:rPr>
          <w:rFonts w:ascii="Verdana" w:eastAsia="Times New Roman" w:hAnsi="Verdana" w:cs="Times New Roman"/>
          <w:sz w:val="18"/>
          <w:szCs w:val="18"/>
        </w:rPr>
      </w:pPr>
      <w:r w:rsidRPr="009C34BF">
        <w:rPr>
          <w:rFonts w:ascii="Verdana" w:eastAsia="Times New Roman" w:hAnsi="Verdana" w:cs="Times New Roman"/>
          <w:sz w:val="20"/>
          <w:szCs w:val="20"/>
        </w:rPr>
        <w:t>Har borger opnået sit SMART-mål for genoptræningsforløbet? Hvorfor/hvorfor ikke (heri om målet er realistisk)?</w:t>
      </w:r>
    </w:p>
    <w:p w14:paraId="75E74C7C" w14:textId="029F9766" w:rsidR="00745EB5" w:rsidRPr="00745EB5" w:rsidRDefault="00745EB5" w:rsidP="002F62C0">
      <w:pPr>
        <w:pStyle w:val="Listeafsnit"/>
        <w:numPr>
          <w:ilvl w:val="0"/>
          <w:numId w:val="6"/>
        </w:numPr>
        <w:spacing w:before="120" w:after="0" w:line="276" w:lineRule="auto"/>
        <w:jc w:val="both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20"/>
          <w:szCs w:val="20"/>
        </w:rPr>
        <w:t>Sammenligning af borgers funktionsniveau</w:t>
      </w:r>
      <w:r w:rsidR="009C34BF">
        <w:rPr>
          <w:rFonts w:ascii="Verdana" w:eastAsia="Times New Roman" w:hAnsi="Verdana" w:cs="Times New Roman"/>
          <w:sz w:val="20"/>
          <w:szCs w:val="20"/>
        </w:rPr>
        <w:t>/problematik</w:t>
      </w:r>
      <w:r>
        <w:rPr>
          <w:rFonts w:ascii="Verdana" w:eastAsia="Times New Roman" w:hAnsi="Verdana" w:cs="Times New Roman"/>
          <w:sz w:val="20"/>
          <w:szCs w:val="20"/>
        </w:rPr>
        <w:t xml:space="preserve"> habituelt og nuværende, samt test fra start til slut i genoptræningsforløbet. Evt. sammenligne borgers</w:t>
      </w:r>
      <w:r w:rsidR="00DA509E">
        <w:rPr>
          <w:rFonts w:ascii="Verdana" w:eastAsia="Times New Roman" w:hAnsi="Verdana" w:cs="Times New Roman"/>
          <w:sz w:val="20"/>
          <w:szCs w:val="20"/>
        </w:rPr>
        <w:t xml:space="preserve"> fysiske</w:t>
      </w:r>
      <w:r>
        <w:rPr>
          <w:rFonts w:ascii="Verdana" w:eastAsia="Times New Roman" w:hAnsi="Verdana" w:cs="Times New Roman"/>
          <w:sz w:val="20"/>
          <w:szCs w:val="20"/>
        </w:rPr>
        <w:t xml:space="preserve"> testværdier med testens normværdier.</w:t>
      </w:r>
    </w:p>
    <w:p w14:paraId="38321D25" w14:textId="7594E849" w:rsidR="005A0FAE" w:rsidRPr="005A0FAE" w:rsidRDefault="00745EB5" w:rsidP="00F714C8">
      <w:pPr>
        <w:pStyle w:val="Listeafsnit"/>
        <w:numPr>
          <w:ilvl w:val="0"/>
          <w:numId w:val="6"/>
        </w:numPr>
        <w:spacing w:before="120" w:after="120" w:line="276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5A0FAE">
        <w:rPr>
          <w:rFonts w:ascii="Verdana" w:eastAsia="Times New Roman" w:hAnsi="Verdana" w:cs="Times New Roman"/>
          <w:sz w:val="20"/>
          <w:szCs w:val="20"/>
        </w:rPr>
        <w:t>Har borgeren opnået handlekompetence til videre selvtræning og/eller anden form for fysisk aktivitet</w:t>
      </w:r>
      <w:r w:rsidR="005A0FAE">
        <w:rPr>
          <w:rFonts w:ascii="Verdana" w:eastAsia="Times New Roman" w:hAnsi="Verdana" w:cs="Times New Roman"/>
          <w:sz w:val="20"/>
          <w:szCs w:val="20"/>
        </w:rPr>
        <w:t>?</w:t>
      </w:r>
    </w:p>
    <w:p w14:paraId="00EF80C4" w14:textId="640DE108" w:rsidR="005B15BD" w:rsidRDefault="008A4AFA" w:rsidP="00D813EE">
      <w:pPr>
        <w:pStyle w:val="Listeafsnit"/>
        <w:numPr>
          <w:ilvl w:val="0"/>
          <w:numId w:val="6"/>
        </w:numPr>
        <w:spacing w:before="120" w:after="120" w:line="276" w:lineRule="auto"/>
        <w:ind w:left="714" w:hanging="357"/>
        <w:jc w:val="both"/>
        <w:rPr>
          <w:noProof/>
        </w:rPr>
      </w:pPr>
      <w:r w:rsidRPr="000F69F6">
        <w:rPr>
          <w:rFonts w:ascii="Verdana" w:hAnsi="Verdana"/>
          <w:sz w:val="20"/>
          <w:szCs w:val="20"/>
        </w:rPr>
        <w:t xml:space="preserve">Længde af forløb: Normalt op til 12 individuelle gange </w:t>
      </w:r>
      <w:r w:rsidR="00E57F35">
        <w:rPr>
          <w:rFonts w:ascii="Verdana" w:hAnsi="Verdana"/>
          <w:sz w:val="20"/>
          <w:szCs w:val="20"/>
        </w:rPr>
        <w:t>(men d</w:t>
      </w:r>
      <w:r w:rsidR="002F265D">
        <w:rPr>
          <w:rFonts w:ascii="Verdana" w:hAnsi="Verdana"/>
          <w:sz w:val="20"/>
          <w:szCs w:val="20"/>
        </w:rPr>
        <w:t>er forekommer ofte forløb</w:t>
      </w:r>
      <w:r w:rsidR="00E57F35">
        <w:rPr>
          <w:rFonts w:ascii="Verdana" w:hAnsi="Verdana"/>
          <w:sz w:val="20"/>
          <w:szCs w:val="20"/>
        </w:rPr>
        <w:t xml:space="preserve"> med færre gange)</w:t>
      </w:r>
      <w:r w:rsidR="002F265D">
        <w:rPr>
          <w:rFonts w:ascii="Verdana" w:hAnsi="Verdana"/>
          <w:sz w:val="20"/>
          <w:szCs w:val="20"/>
        </w:rPr>
        <w:t xml:space="preserve">. </w:t>
      </w:r>
      <w:r w:rsidRPr="000F69F6">
        <w:rPr>
          <w:rFonts w:ascii="Verdana" w:hAnsi="Verdana"/>
          <w:sz w:val="20"/>
          <w:szCs w:val="20"/>
        </w:rPr>
        <w:t xml:space="preserve">Derudover kan </w:t>
      </w:r>
      <w:r w:rsidR="006A633C" w:rsidRPr="000F69F6">
        <w:rPr>
          <w:rFonts w:ascii="Verdana" w:hAnsi="Verdana"/>
          <w:sz w:val="20"/>
          <w:szCs w:val="20"/>
        </w:rPr>
        <w:t>komme hold. Der er ofte brug for et forløb, der strækker sig over længere</w:t>
      </w:r>
      <w:r w:rsidR="00D83D56" w:rsidRPr="000F69F6">
        <w:rPr>
          <w:rFonts w:ascii="Verdana" w:hAnsi="Verdana"/>
          <w:sz w:val="20"/>
          <w:szCs w:val="20"/>
        </w:rPr>
        <w:t xml:space="preserve"> tid og med nogen tid</w:t>
      </w:r>
      <w:r w:rsidR="002F265D">
        <w:rPr>
          <w:rFonts w:ascii="Verdana" w:hAnsi="Verdana"/>
          <w:sz w:val="20"/>
          <w:szCs w:val="20"/>
        </w:rPr>
        <w:t xml:space="preserve"> (fx tre-fire uger)</w:t>
      </w:r>
      <w:r w:rsidR="00D83D56" w:rsidRPr="000F69F6">
        <w:rPr>
          <w:rFonts w:ascii="Verdana" w:hAnsi="Verdana"/>
          <w:sz w:val="20"/>
          <w:szCs w:val="20"/>
        </w:rPr>
        <w:t xml:space="preserve"> imellem hver konsultation.</w:t>
      </w:r>
      <w:r w:rsidR="006A633C" w:rsidRPr="000F69F6">
        <w:rPr>
          <w:rFonts w:ascii="Verdana" w:hAnsi="Verdana"/>
          <w:sz w:val="20"/>
          <w:szCs w:val="20"/>
        </w:rPr>
        <w:t xml:space="preserve"> </w:t>
      </w:r>
    </w:p>
    <w:p w14:paraId="43CF8418" w14:textId="0B0B62F7" w:rsidR="005B15BD" w:rsidRDefault="005B15BD" w:rsidP="002F62C0">
      <w:pPr>
        <w:spacing w:line="276" w:lineRule="auto"/>
        <w:jc w:val="both"/>
        <w:rPr>
          <w:noProof/>
        </w:rPr>
      </w:pPr>
    </w:p>
    <w:sectPr w:rsidR="005B15BD" w:rsidSect="001B0514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15E26" w14:textId="77777777" w:rsidR="00C8044C" w:rsidRDefault="00C8044C" w:rsidP="00935DC9">
      <w:pPr>
        <w:spacing w:after="0" w:line="240" w:lineRule="auto"/>
      </w:pPr>
      <w:r>
        <w:separator/>
      </w:r>
    </w:p>
  </w:endnote>
  <w:endnote w:type="continuationSeparator" w:id="0">
    <w:p w14:paraId="1CDEEB3D" w14:textId="77777777" w:rsidR="00C8044C" w:rsidRDefault="00C8044C" w:rsidP="00935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11C04" w14:textId="77777777" w:rsidR="00C8044C" w:rsidRDefault="00C8044C" w:rsidP="00935DC9">
      <w:pPr>
        <w:spacing w:after="0" w:line="240" w:lineRule="auto"/>
      </w:pPr>
      <w:r>
        <w:separator/>
      </w:r>
    </w:p>
  </w:footnote>
  <w:footnote w:type="continuationSeparator" w:id="0">
    <w:p w14:paraId="26FE862B" w14:textId="77777777" w:rsidR="00C8044C" w:rsidRDefault="00C8044C" w:rsidP="00935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31DF9" w14:textId="0BBBE1FA" w:rsidR="00935DC9" w:rsidRDefault="00935DC9">
    <w:pPr>
      <w:pStyle w:val="Sidehoved"/>
    </w:pPr>
    <w:r w:rsidRPr="000253B4">
      <w:rPr>
        <w:rFonts w:ascii="Verdana" w:hAnsi="Verdana"/>
        <w:b/>
        <w:bCs/>
        <w:noProof/>
        <w:color w:val="2F5496" w:themeColor="accent1" w:themeShade="BF"/>
        <w:sz w:val="24"/>
        <w:szCs w:val="24"/>
      </w:rPr>
      <w:drawing>
        <wp:anchor distT="0" distB="0" distL="114300" distR="114300" simplePos="0" relativeHeight="251659264" behindDoc="1" locked="0" layoutInCell="1" allowOverlap="1" wp14:anchorId="41D8DB75" wp14:editId="0500BDB0">
          <wp:simplePos x="0" y="0"/>
          <wp:positionH relativeFrom="margin">
            <wp:align>right</wp:align>
          </wp:positionH>
          <wp:positionV relativeFrom="paragraph">
            <wp:posOffset>-271780</wp:posOffset>
          </wp:positionV>
          <wp:extent cx="1838325" cy="495300"/>
          <wp:effectExtent l="0" t="0" r="9525" b="0"/>
          <wp:wrapNone/>
          <wp:docPr id="23" name="Billed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E1F25"/>
    <w:multiLevelType w:val="hybridMultilevel"/>
    <w:tmpl w:val="01B48DF6"/>
    <w:lvl w:ilvl="0" w:tplc="1DB892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B5EAC"/>
    <w:multiLevelType w:val="hybridMultilevel"/>
    <w:tmpl w:val="46C09C8A"/>
    <w:lvl w:ilvl="0" w:tplc="82E8A50C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9417E"/>
    <w:multiLevelType w:val="hybridMultilevel"/>
    <w:tmpl w:val="58A6422A"/>
    <w:lvl w:ilvl="0" w:tplc="7CC8A6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B786F"/>
    <w:multiLevelType w:val="hybridMultilevel"/>
    <w:tmpl w:val="859084C0"/>
    <w:lvl w:ilvl="0" w:tplc="0614A9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E2080"/>
    <w:multiLevelType w:val="hybridMultilevel"/>
    <w:tmpl w:val="0992A80C"/>
    <w:lvl w:ilvl="0" w:tplc="D2DA6F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0274F"/>
    <w:multiLevelType w:val="hybridMultilevel"/>
    <w:tmpl w:val="B220E6C4"/>
    <w:lvl w:ilvl="0" w:tplc="9B466B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B2A47"/>
    <w:multiLevelType w:val="hybridMultilevel"/>
    <w:tmpl w:val="0F9046B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62FCE"/>
    <w:multiLevelType w:val="hybridMultilevel"/>
    <w:tmpl w:val="A96AC9BC"/>
    <w:lvl w:ilvl="0" w:tplc="9D12561A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66316"/>
    <w:multiLevelType w:val="hybridMultilevel"/>
    <w:tmpl w:val="EEB2CA6A"/>
    <w:lvl w:ilvl="0" w:tplc="84F6446A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D154A"/>
    <w:multiLevelType w:val="hybridMultilevel"/>
    <w:tmpl w:val="275E87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E39CD"/>
    <w:multiLevelType w:val="hybridMultilevel"/>
    <w:tmpl w:val="0DE0C37A"/>
    <w:lvl w:ilvl="0" w:tplc="DF905CE4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A0CC2"/>
    <w:multiLevelType w:val="hybridMultilevel"/>
    <w:tmpl w:val="EE4A34A2"/>
    <w:lvl w:ilvl="0" w:tplc="90AA476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3F2968"/>
    <w:multiLevelType w:val="hybridMultilevel"/>
    <w:tmpl w:val="CFB0176E"/>
    <w:lvl w:ilvl="0" w:tplc="DAD26478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C6040"/>
    <w:multiLevelType w:val="hybridMultilevel"/>
    <w:tmpl w:val="C5502100"/>
    <w:lvl w:ilvl="0" w:tplc="AB067938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352B2"/>
    <w:multiLevelType w:val="hybridMultilevel"/>
    <w:tmpl w:val="380209EA"/>
    <w:lvl w:ilvl="0" w:tplc="7386454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0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A735A"/>
    <w:multiLevelType w:val="hybridMultilevel"/>
    <w:tmpl w:val="960CBA2C"/>
    <w:lvl w:ilvl="0" w:tplc="BB52E248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090F65"/>
    <w:multiLevelType w:val="hybridMultilevel"/>
    <w:tmpl w:val="74C059CE"/>
    <w:lvl w:ilvl="0" w:tplc="D884E414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437F2"/>
    <w:multiLevelType w:val="hybridMultilevel"/>
    <w:tmpl w:val="B7B4E4A6"/>
    <w:lvl w:ilvl="0" w:tplc="8F5E88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E6165"/>
    <w:multiLevelType w:val="hybridMultilevel"/>
    <w:tmpl w:val="997E139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C1A15"/>
    <w:multiLevelType w:val="hybridMultilevel"/>
    <w:tmpl w:val="329632FE"/>
    <w:lvl w:ilvl="0" w:tplc="239A1A6E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B03CA"/>
    <w:multiLevelType w:val="hybridMultilevel"/>
    <w:tmpl w:val="0B145226"/>
    <w:lvl w:ilvl="0" w:tplc="B5E237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733724">
    <w:abstractNumId w:val="18"/>
  </w:num>
  <w:num w:numId="2" w16cid:durableId="137497250">
    <w:abstractNumId w:val="4"/>
  </w:num>
  <w:num w:numId="3" w16cid:durableId="1657538442">
    <w:abstractNumId w:val="2"/>
  </w:num>
  <w:num w:numId="4" w16cid:durableId="1426683819">
    <w:abstractNumId w:val="5"/>
  </w:num>
  <w:num w:numId="5" w16cid:durableId="2035112981">
    <w:abstractNumId w:val="3"/>
  </w:num>
  <w:num w:numId="6" w16cid:durableId="2006082940">
    <w:abstractNumId w:val="17"/>
  </w:num>
  <w:num w:numId="7" w16cid:durableId="971254634">
    <w:abstractNumId w:val="14"/>
  </w:num>
  <w:num w:numId="8" w16cid:durableId="219706342">
    <w:abstractNumId w:val="1"/>
  </w:num>
  <w:num w:numId="9" w16cid:durableId="619608635">
    <w:abstractNumId w:val="7"/>
  </w:num>
  <w:num w:numId="10" w16cid:durableId="1942953418">
    <w:abstractNumId w:val="15"/>
  </w:num>
  <w:num w:numId="11" w16cid:durableId="1609503284">
    <w:abstractNumId w:val="13"/>
  </w:num>
  <w:num w:numId="12" w16cid:durableId="1267689642">
    <w:abstractNumId w:val="19"/>
  </w:num>
  <w:num w:numId="13" w16cid:durableId="1452363355">
    <w:abstractNumId w:val="8"/>
  </w:num>
  <w:num w:numId="14" w16cid:durableId="671302531">
    <w:abstractNumId w:val="12"/>
  </w:num>
  <w:num w:numId="15" w16cid:durableId="965965794">
    <w:abstractNumId w:val="16"/>
  </w:num>
  <w:num w:numId="16" w16cid:durableId="101650539">
    <w:abstractNumId w:val="9"/>
  </w:num>
  <w:num w:numId="17" w16cid:durableId="1274284124">
    <w:abstractNumId w:val="20"/>
  </w:num>
  <w:num w:numId="18" w16cid:durableId="879363514">
    <w:abstractNumId w:val="10"/>
  </w:num>
  <w:num w:numId="19" w16cid:durableId="1461338416">
    <w:abstractNumId w:val="6"/>
  </w:num>
  <w:num w:numId="20" w16cid:durableId="595862895">
    <w:abstractNumId w:val="11"/>
  </w:num>
  <w:num w:numId="21" w16cid:durableId="96760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KSJNed9CkV3qMVzjWSPMa5asEG+UrPbR0zI0XojRocRFWLm22BuOQYyCpyILjMi3"/>
  </w:docVars>
  <w:rsids>
    <w:rsidRoot w:val="00B3377C"/>
    <w:rsid w:val="0000460F"/>
    <w:rsid w:val="000111D1"/>
    <w:rsid w:val="000448C5"/>
    <w:rsid w:val="0005519C"/>
    <w:rsid w:val="000840E1"/>
    <w:rsid w:val="000A03D6"/>
    <w:rsid w:val="000B39D7"/>
    <w:rsid w:val="000B7C08"/>
    <w:rsid w:val="000C087E"/>
    <w:rsid w:val="000E2DC7"/>
    <w:rsid w:val="000E6F8F"/>
    <w:rsid w:val="000F60CB"/>
    <w:rsid w:val="000F69F6"/>
    <w:rsid w:val="00105A98"/>
    <w:rsid w:val="001244C6"/>
    <w:rsid w:val="00127E0C"/>
    <w:rsid w:val="001302B7"/>
    <w:rsid w:val="0014445E"/>
    <w:rsid w:val="00147AC5"/>
    <w:rsid w:val="00151478"/>
    <w:rsid w:val="00171AEC"/>
    <w:rsid w:val="00171EF3"/>
    <w:rsid w:val="001A2614"/>
    <w:rsid w:val="001B0514"/>
    <w:rsid w:val="001B25E5"/>
    <w:rsid w:val="001C02E2"/>
    <w:rsid w:val="001C0BDA"/>
    <w:rsid w:val="001C2D39"/>
    <w:rsid w:val="001D3F25"/>
    <w:rsid w:val="001D3FFD"/>
    <w:rsid w:val="001E5878"/>
    <w:rsid w:val="002148DB"/>
    <w:rsid w:val="0023729F"/>
    <w:rsid w:val="002425DA"/>
    <w:rsid w:val="00253D4E"/>
    <w:rsid w:val="00256CB2"/>
    <w:rsid w:val="002659BD"/>
    <w:rsid w:val="0027324A"/>
    <w:rsid w:val="00292FCA"/>
    <w:rsid w:val="002A44F7"/>
    <w:rsid w:val="002A483E"/>
    <w:rsid w:val="002B4CF8"/>
    <w:rsid w:val="002B617D"/>
    <w:rsid w:val="002C155D"/>
    <w:rsid w:val="002E0319"/>
    <w:rsid w:val="002E60C0"/>
    <w:rsid w:val="002F265D"/>
    <w:rsid w:val="002F62C0"/>
    <w:rsid w:val="00302AAC"/>
    <w:rsid w:val="00322852"/>
    <w:rsid w:val="00341B7D"/>
    <w:rsid w:val="003532EE"/>
    <w:rsid w:val="00353771"/>
    <w:rsid w:val="00361FB6"/>
    <w:rsid w:val="003725C0"/>
    <w:rsid w:val="003A4AE6"/>
    <w:rsid w:val="003B4612"/>
    <w:rsid w:val="003C197A"/>
    <w:rsid w:val="003C235C"/>
    <w:rsid w:val="003D3022"/>
    <w:rsid w:val="003D5749"/>
    <w:rsid w:val="003F5C3B"/>
    <w:rsid w:val="004105D1"/>
    <w:rsid w:val="004145A4"/>
    <w:rsid w:val="004228FD"/>
    <w:rsid w:val="004277F7"/>
    <w:rsid w:val="0043148F"/>
    <w:rsid w:val="00431E33"/>
    <w:rsid w:val="00443CEE"/>
    <w:rsid w:val="00450ED6"/>
    <w:rsid w:val="00456A2B"/>
    <w:rsid w:val="004656C8"/>
    <w:rsid w:val="00475C5A"/>
    <w:rsid w:val="00476615"/>
    <w:rsid w:val="00484854"/>
    <w:rsid w:val="004875CE"/>
    <w:rsid w:val="0049101C"/>
    <w:rsid w:val="004B5AB6"/>
    <w:rsid w:val="00507BB3"/>
    <w:rsid w:val="005167CE"/>
    <w:rsid w:val="00526D00"/>
    <w:rsid w:val="005473F9"/>
    <w:rsid w:val="00553DB3"/>
    <w:rsid w:val="00573E04"/>
    <w:rsid w:val="0058081A"/>
    <w:rsid w:val="005811D0"/>
    <w:rsid w:val="00594FED"/>
    <w:rsid w:val="005A06B0"/>
    <w:rsid w:val="005A0FAE"/>
    <w:rsid w:val="005A5039"/>
    <w:rsid w:val="005A707C"/>
    <w:rsid w:val="005A78F1"/>
    <w:rsid w:val="005B15BD"/>
    <w:rsid w:val="005B623E"/>
    <w:rsid w:val="005F1462"/>
    <w:rsid w:val="006019DA"/>
    <w:rsid w:val="00616D14"/>
    <w:rsid w:val="0063059A"/>
    <w:rsid w:val="006454C1"/>
    <w:rsid w:val="00656E42"/>
    <w:rsid w:val="0068188D"/>
    <w:rsid w:val="00681F1D"/>
    <w:rsid w:val="006A633C"/>
    <w:rsid w:val="006B3C01"/>
    <w:rsid w:val="006B6C57"/>
    <w:rsid w:val="006B7BDF"/>
    <w:rsid w:val="006C1C69"/>
    <w:rsid w:val="006C2173"/>
    <w:rsid w:val="006D6DA3"/>
    <w:rsid w:val="006E3954"/>
    <w:rsid w:val="006F7CEE"/>
    <w:rsid w:val="00715900"/>
    <w:rsid w:val="00723EAE"/>
    <w:rsid w:val="007342AE"/>
    <w:rsid w:val="00745EB5"/>
    <w:rsid w:val="00753950"/>
    <w:rsid w:val="00755592"/>
    <w:rsid w:val="0077038D"/>
    <w:rsid w:val="00773330"/>
    <w:rsid w:val="007D6817"/>
    <w:rsid w:val="00802065"/>
    <w:rsid w:val="00805E4C"/>
    <w:rsid w:val="00843CB9"/>
    <w:rsid w:val="00852D04"/>
    <w:rsid w:val="00860506"/>
    <w:rsid w:val="00866558"/>
    <w:rsid w:val="0087589C"/>
    <w:rsid w:val="00884700"/>
    <w:rsid w:val="00885C1B"/>
    <w:rsid w:val="00887824"/>
    <w:rsid w:val="008A4AFA"/>
    <w:rsid w:val="008B4DE7"/>
    <w:rsid w:val="008D0DE7"/>
    <w:rsid w:val="008E1EB8"/>
    <w:rsid w:val="008F1EDF"/>
    <w:rsid w:val="00905401"/>
    <w:rsid w:val="009119C6"/>
    <w:rsid w:val="00926488"/>
    <w:rsid w:val="00935DC9"/>
    <w:rsid w:val="009445C3"/>
    <w:rsid w:val="00952435"/>
    <w:rsid w:val="00963A66"/>
    <w:rsid w:val="0096457A"/>
    <w:rsid w:val="009C051A"/>
    <w:rsid w:val="009C18CE"/>
    <w:rsid w:val="009C34BF"/>
    <w:rsid w:val="009D42A4"/>
    <w:rsid w:val="009E69E1"/>
    <w:rsid w:val="009F2765"/>
    <w:rsid w:val="009F66E2"/>
    <w:rsid w:val="00A27454"/>
    <w:rsid w:val="00A325AC"/>
    <w:rsid w:val="00A54CE6"/>
    <w:rsid w:val="00A761E6"/>
    <w:rsid w:val="00A90016"/>
    <w:rsid w:val="00A9089E"/>
    <w:rsid w:val="00AC3C92"/>
    <w:rsid w:val="00AD5975"/>
    <w:rsid w:val="00AE731C"/>
    <w:rsid w:val="00AF4605"/>
    <w:rsid w:val="00AF5664"/>
    <w:rsid w:val="00B13550"/>
    <w:rsid w:val="00B203AB"/>
    <w:rsid w:val="00B2141B"/>
    <w:rsid w:val="00B31DDF"/>
    <w:rsid w:val="00B3377C"/>
    <w:rsid w:val="00B6436C"/>
    <w:rsid w:val="00B72E38"/>
    <w:rsid w:val="00B8099E"/>
    <w:rsid w:val="00B81A6F"/>
    <w:rsid w:val="00B81E64"/>
    <w:rsid w:val="00B94639"/>
    <w:rsid w:val="00BA0739"/>
    <w:rsid w:val="00BA462F"/>
    <w:rsid w:val="00BB0201"/>
    <w:rsid w:val="00BB3088"/>
    <w:rsid w:val="00BB3F17"/>
    <w:rsid w:val="00BD47C8"/>
    <w:rsid w:val="00BD6085"/>
    <w:rsid w:val="00BF2776"/>
    <w:rsid w:val="00BF478E"/>
    <w:rsid w:val="00BF5D3C"/>
    <w:rsid w:val="00C01EBD"/>
    <w:rsid w:val="00C078CF"/>
    <w:rsid w:val="00C276C5"/>
    <w:rsid w:val="00C64554"/>
    <w:rsid w:val="00C8044C"/>
    <w:rsid w:val="00C81658"/>
    <w:rsid w:val="00C875A2"/>
    <w:rsid w:val="00C90DE1"/>
    <w:rsid w:val="00C9475D"/>
    <w:rsid w:val="00CB2FD8"/>
    <w:rsid w:val="00CE0D96"/>
    <w:rsid w:val="00CE3950"/>
    <w:rsid w:val="00CE496B"/>
    <w:rsid w:val="00D02F95"/>
    <w:rsid w:val="00D135A0"/>
    <w:rsid w:val="00D22009"/>
    <w:rsid w:val="00D24EB1"/>
    <w:rsid w:val="00D41996"/>
    <w:rsid w:val="00D43C9E"/>
    <w:rsid w:val="00D57422"/>
    <w:rsid w:val="00D579A3"/>
    <w:rsid w:val="00D82252"/>
    <w:rsid w:val="00D83D56"/>
    <w:rsid w:val="00D953AA"/>
    <w:rsid w:val="00DA509E"/>
    <w:rsid w:val="00DA7532"/>
    <w:rsid w:val="00DC2C80"/>
    <w:rsid w:val="00DD0ED9"/>
    <w:rsid w:val="00E368C7"/>
    <w:rsid w:val="00E57F35"/>
    <w:rsid w:val="00E71B18"/>
    <w:rsid w:val="00E72927"/>
    <w:rsid w:val="00E73ACF"/>
    <w:rsid w:val="00E947DE"/>
    <w:rsid w:val="00EA0EE5"/>
    <w:rsid w:val="00EB7FA2"/>
    <w:rsid w:val="00EC4568"/>
    <w:rsid w:val="00EE3EC9"/>
    <w:rsid w:val="00F21483"/>
    <w:rsid w:val="00F671C3"/>
    <w:rsid w:val="00F8254F"/>
    <w:rsid w:val="00F84B44"/>
    <w:rsid w:val="00F95B54"/>
    <w:rsid w:val="00FB3C7A"/>
    <w:rsid w:val="00FB7DD7"/>
    <w:rsid w:val="00FC275A"/>
    <w:rsid w:val="00FD30D6"/>
    <w:rsid w:val="00FE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00F29"/>
  <w15:chartTrackingRefBased/>
  <w15:docId w15:val="{025D6A90-8BD4-4C89-879C-40ED94CE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3377C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35D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35DC9"/>
  </w:style>
  <w:style w:type="paragraph" w:styleId="Sidefod">
    <w:name w:val="footer"/>
    <w:basedOn w:val="Normal"/>
    <w:link w:val="SidefodTegn"/>
    <w:uiPriority w:val="99"/>
    <w:unhideWhenUsed/>
    <w:rsid w:val="00935D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35DC9"/>
  </w:style>
  <w:style w:type="paragraph" w:customStyle="1" w:styleId="Default">
    <w:name w:val="Default"/>
    <w:rsid w:val="00105A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6F7CEE"/>
    <w:rPr>
      <w:color w:val="0563C1"/>
      <w:u w:val="single"/>
    </w:rPr>
  </w:style>
  <w:style w:type="table" w:styleId="Tabel-Gitter">
    <w:name w:val="Table Grid"/>
    <w:basedOn w:val="Tabel-Normal"/>
    <w:uiPriority w:val="39"/>
    <w:rsid w:val="00E73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AF4605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805E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7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ugof.dk/siteassets/dokumenter/fagligt/pjecer/kvinde-dugof-03-upside-down.pdf" TargetMode="External"/><Relationship Id="rId18" Type="http://schemas.openxmlformats.org/officeDocument/2006/relationships/hyperlink" Target="https://naestvedkommune-my.sharepoint.com/:w:/r/personal/mmgro_naestved_dk/Documents/Bl%C3%A6retr%C3%A6ning.docx?d=w655d3fd8e48f4ce99306ee082b0ae371&amp;csf=1&amp;web=1&amp;e=y3OkRB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file:///C:/Users/jx26cr/Downloads/psfs_skema.pdf" TargetMode="External"/><Relationship Id="rId17" Type="http://schemas.openxmlformats.org/officeDocument/2006/relationships/hyperlink" Target="https://www.dugof.dk/siteassets/dokumenter/fagligt/pjecer/fysioterapi-under-navlen-03-upside-down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ugof.dk/siteassets/dokumenter/fagligt/pjecer/smerter-i-underlivet-dugof-mand_til-printer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dugof.dk/siteassets/dokumenter/fagligt/pjecer/smerter-i-underlivet-dugof-05-upside-down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kvindekrop.d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ugof.dk/siteassets/dokumenter/fagligt/pjecer/mande-dugof-02-upside-dow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F9D6BEE-C778-4924-900B-0FA9C8D27403}">
  <we:reference id="wa104382081" version="1.35.0.0" store="da-DK" storeType="OMEX"/>
  <we:alternateReferences>
    <we:reference id="wa104382081" version="1.35.0.0" store="" storeType="OMEX"/>
  </we:alternateReferences>
  <we:properties>
    <we:property name="MENDELEY_CITATIONS" value="[]"/>
    <we:property name="MENDELEY_CITATIONS_STYLE" value="&quot;https://www.zotero.org/styles/apa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28D731A5B88745BDBAA3601CBDF365" ma:contentTypeVersion="18" ma:contentTypeDescription="Opret et nyt dokument." ma:contentTypeScope="" ma:versionID="914dd9530cdbf178adc50ae4e5ed6020">
  <xsd:schema xmlns:xsd="http://www.w3.org/2001/XMLSchema" xmlns:xs="http://www.w3.org/2001/XMLSchema" xmlns:p="http://schemas.microsoft.com/office/2006/metadata/properties" xmlns:ns1="http://schemas.microsoft.com/sharepoint/v3" xmlns:ns2="0f199d92-fe5d-44be-bd75-76104fc26ec5" xmlns:ns3="8221f7f4-e222-4ccb-96b7-664393afaf1b" targetNamespace="http://schemas.microsoft.com/office/2006/metadata/properties" ma:root="true" ma:fieldsID="dbbf63a02b3cde420d4dc6c8c35aec7c" ns1:_="" ns2:_="" ns3:_="">
    <xsd:import namespace="http://schemas.microsoft.com/sharepoint/v3"/>
    <xsd:import namespace="0f199d92-fe5d-44be-bd75-76104fc26ec5"/>
    <xsd:import namespace="8221f7f4-e222-4ccb-96b7-664393afa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o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99d92-fe5d-44be-bd75-76104fc26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Dato" ma:index="18" nillable="true" ma:displayName="Dato" ma:format="DateTime" ma:internalName="Dato">
      <xsd:simpleType>
        <xsd:restriction base="dms:DateTime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06c56307-c76f-4589-bf4d-7e5ab8845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1f7f4-e222-4ccb-96b7-664393afaf1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44403d5-0321-4512-9043-6b3f261e36e5}" ma:internalName="TaxCatchAll" ma:showField="CatchAllData" ma:web="8221f7f4-e222-4ccb-96b7-664393afa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221f7f4-e222-4ccb-96b7-664393afaf1b" xsi:nil="true"/>
    <Dato xmlns="0f199d92-fe5d-44be-bd75-76104fc26ec5" xsi:nil="true"/>
    <_ip_UnifiedCompliancePolicyProperties xmlns="http://schemas.microsoft.com/sharepoint/v3" xsi:nil="true"/>
    <lcf76f155ced4ddcb4097134ff3c332f xmlns="0f199d92-fe5d-44be-bd75-76104fc26e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4FB0EA-C9FE-480E-8302-D7F98E8EF7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B74521-1C0D-419A-8F09-B67285E2BA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176EFC-B3D1-4C74-8161-6E6E12F86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199d92-fe5d-44be-bd75-76104fc26ec5"/>
    <ds:schemaRef ds:uri="8221f7f4-e222-4ccb-96b7-664393afa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FCB579-4664-4300-A34B-27797F265BE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221f7f4-e222-4ccb-96b7-664393afaf1b"/>
    <ds:schemaRef ds:uri="0f199d92-fe5d-44be-bd75-76104fc26ec5"/>
  </ds:schemaRefs>
</ds:datastoreItem>
</file>

<file path=docMetadata/LabelInfo.xml><?xml version="1.0" encoding="utf-8"?>
<clbl:labelList xmlns:clbl="http://schemas.microsoft.com/office/2020/mipLabelMetadata">
  <clbl:label id="{2cd39148-8b66-4592-9bb9-0f062c57cc3d}" enabled="0" method="" siteId="{2cd39148-8b66-4592-9bb9-0f062c57cc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730</Words>
  <Characters>3382</Characters>
  <Application>Microsoft Office Word</Application>
  <DocSecurity>0</DocSecurity>
  <Lines>62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Holm Petersen</dc:creator>
  <cp:keywords/>
  <dc:description/>
  <cp:lastModifiedBy>Maria Guld Rosengren</cp:lastModifiedBy>
  <cp:revision>154</cp:revision>
  <dcterms:created xsi:type="dcterms:W3CDTF">2024-11-01T07:10:00Z</dcterms:created>
  <dcterms:modified xsi:type="dcterms:W3CDTF">2025-04-25T08:52:00Z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0x0101006128D731A5B88745BDBAA3601CBDF365</vt:lpwstr>
  </property>
</Properties>
</file>